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47" w:rsidRPr="00D66CB0" w:rsidRDefault="007B0F47" w:rsidP="007B0F47">
      <w:pPr>
        <w:pStyle w:val="1"/>
        <w:spacing w:line="240" w:lineRule="auto"/>
        <w:ind w:firstLine="0"/>
        <w:jc w:val="right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4</w:t>
      </w:r>
      <w:r w:rsidRPr="00D66CB0">
        <w:rPr>
          <w:color w:val="000000"/>
          <w:sz w:val="28"/>
          <w:szCs w:val="28"/>
        </w:rPr>
        <w:t xml:space="preserve"> </w:t>
      </w:r>
    </w:p>
    <w:p w:rsidR="007B0F47" w:rsidRPr="00D66CB0" w:rsidRDefault="007B0F47" w:rsidP="007B0F47">
      <w:pPr>
        <w:pStyle w:val="1"/>
        <w:spacing w:line="240" w:lineRule="auto"/>
        <w:ind w:firstLine="0"/>
        <w:jc w:val="right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</w:rPr>
        <w:t>к Приказу № 30-од</w:t>
      </w:r>
    </w:p>
    <w:p w:rsidR="007B0F47" w:rsidRDefault="007B0F47" w:rsidP="007B0F47">
      <w:pPr>
        <w:pStyle w:val="1"/>
        <w:spacing w:line="240" w:lineRule="auto"/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66CB0">
        <w:rPr>
          <w:color w:val="000000"/>
          <w:sz w:val="28"/>
          <w:szCs w:val="28"/>
        </w:rPr>
        <w:t>т 12 марта 2020 г.</w:t>
      </w:r>
    </w:p>
    <w:p w:rsidR="00CE0DB6" w:rsidRDefault="00CE0DB6" w:rsidP="00CE0DB6">
      <w:pPr>
        <w:pStyle w:val="1"/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E570BA" w:rsidRPr="00CE0DB6" w:rsidRDefault="00E570BA" w:rsidP="00CE0DB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bookmarkStart w:id="0" w:name="_Hlk35608906"/>
      <w:r w:rsidRPr="00CE0DB6">
        <w:rPr>
          <w:b/>
          <w:bCs/>
          <w:color w:val="000000"/>
          <w:sz w:val="28"/>
          <w:szCs w:val="28"/>
        </w:rPr>
        <w:t>РЕГЛАМЕНТ</w:t>
      </w:r>
    </w:p>
    <w:p w:rsidR="00E570BA" w:rsidRPr="00CE0DB6" w:rsidRDefault="00E570BA" w:rsidP="00CE0DB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CE0DB6">
        <w:rPr>
          <w:b/>
          <w:bCs/>
          <w:color w:val="000000"/>
          <w:sz w:val="28"/>
          <w:szCs w:val="28"/>
        </w:rPr>
        <w:t>ОПРЕДЕЛЕНИЯ УРОВНЯ ЗАЩИЩЕННОСТИ ПЕРСОНАЛЬНЫХ</w:t>
      </w:r>
    </w:p>
    <w:p w:rsidR="00CE0DB6" w:rsidRPr="00CE0DB6" w:rsidRDefault="00E570BA" w:rsidP="00CE0DB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CE0DB6">
        <w:rPr>
          <w:b/>
          <w:bCs/>
          <w:color w:val="000000"/>
          <w:sz w:val="28"/>
          <w:szCs w:val="28"/>
        </w:rPr>
        <w:t>ДАННЫХ, ОБРАБАТЫВАЕМЫХ В ИНФОРМАЦИОННЫХ СИСТЕМАХ</w:t>
      </w:r>
      <w:r w:rsidR="00CE0DB6">
        <w:rPr>
          <w:sz w:val="28"/>
          <w:szCs w:val="28"/>
        </w:rPr>
        <w:t xml:space="preserve"> </w:t>
      </w:r>
      <w:r w:rsidRPr="00CE0DB6">
        <w:rPr>
          <w:b/>
          <w:bCs/>
          <w:color w:val="000000"/>
          <w:sz w:val="28"/>
          <w:szCs w:val="28"/>
        </w:rPr>
        <w:t xml:space="preserve">ПЕРСОНАЛЬНЫХ ДАННЫХ </w:t>
      </w:r>
    </w:p>
    <w:bookmarkEnd w:id="0"/>
    <w:p w:rsidR="00E570BA" w:rsidRPr="00D968B2" w:rsidRDefault="00C426B5" w:rsidP="00CE0DB6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  <w:r w:rsidRPr="00D968B2">
        <w:rPr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426B5" w:rsidRPr="00D968B2" w:rsidRDefault="00C426B5" w:rsidP="00CE0DB6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  <w:r w:rsidRPr="00D968B2">
        <w:rPr>
          <w:bCs/>
          <w:sz w:val="28"/>
          <w:szCs w:val="28"/>
        </w:rPr>
        <w:t>высшего образования</w:t>
      </w:r>
    </w:p>
    <w:p w:rsidR="00C426B5" w:rsidRPr="00D968B2" w:rsidRDefault="00D968B2" w:rsidP="00CE0DB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D968B2">
        <w:rPr>
          <w:bCs/>
          <w:sz w:val="28"/>
          <w:szCs w:val="28"/>
        </w:rPr>
        <w:t>«Литературный институт имени А.М. Горького»</w:t>
      </w: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CE0DB6" w:rsidRDefault="00CE0DB6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E570BA" w:rsidRDefault="00D968B2" w:rsidP="00CE0DB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МОСКВА, 2020</w:t>
      </w:r>
      <w:r w:rsidR="00E570BA" w:rsidRPr="00CE0DB6">
        <w:rPr>
          <w:color w:val="000000"/>
          <w:sz w:val="24"/>
          <w:szCs w:val="24"/>
        </w:rPr>
        <w:t xml:space="preserve"> г.</w:t>
      </w:r>
    </w:p>
    <w:p w:rsidR="006F6A2F" w:rsidRDefault="006F6A2F" w:rsidP="00CE0DB6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6F6A2F" w:rsidRPr="00CE0DB6" w:rsidRDefault="006F6A2F" w:rsidP="00CE0DB6">
      <w:pPr>
        <w:pStyle w:val="1"/>
        <w:spacing w:line="240" w:lineRule="auto"/>
        <w:ind w:firstLine="0"/>
        <w:jc w:val="center"/>
        <w:rPr>
          <w:sz w:val="24"/>
          <w:szCs w:val="24"/>
        </w:rPr>
        <w:sectPr w:rsidR="006F6A2F" w:rsidRPr="00CE0DB6" w:rsidSect="00CE0DB6">
          <w:type w:val="continuous"/>
          <w:pgSz w:w="11900" w:h="16840"/>
          <w:pgMar w:top="1134" w:right="850" w:bottom="1134" w:left="1701" w:header="734" w:footer="1552" w:gutter="0"/>
          <w:cols w:space="720"/>
          <w:noEndnote/>
          <w:docGrid w:linePitch="360"/>
        </w:sectPr>
      </w:pPr>
    </w:p>
    <w:p w:rsidR="00E570BA" w:rsidRPr="00CE0DB6" w:rsidRDefault="00E570BA" w:rsidP="0097470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lastRenderedPageBreak/>
        <w:t>СОДЕРЖАНИЕ</w:t>
      </w:r>
    </w:p>
    <w:p w:rsidR="00E570BA" w:rsidRDefault="00E570BA" w:rsidP="00CE0DB6">
      <w:pPr>
        <w:pStyle w:val="a5"/>
        <w:tabs>
          <w:tab w:val="left" w:leader="dot" w:pos="9484"/>
        </w:tabs>
        <w:spacing w:after="0"/>
        <w:ind w:firstLine="709"/>
        <w:jc w:val="both"/>
        <w:rPr>
          <w:sz w:val="24"/>
          <w:szCs w:val="24"/>
        </w:rPr>
      </w:pPr>
      <w:bookmarkStart w:id="1" w:name="bookmark276"/>
      <w:bookmarkEnd w:id="1"/>
    </w:p>
    <w:p w:rsidR="007B0F47" w:rsidRDefault="007B0F47" w:rsidP="00CE0DB6">
      <w:pPr>
        <w:pStyle w:val="a5"/>
        <w:tabs>
          <w:tab w:val="left" w:leader="dot" w:pos="9484"/>
        </w:tabs>
        <w:spacing w:after="0"/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9"/>
        <w:gridCol w:w="456"/>
      </w:tblGrid>
      <w:tr w:rsidR="007B0F47" w:rsidTr="006F6A2F">
        <w:tc>
          <w:tcPr>
            <w:tcW w:w="9109" w:type="dxa"/>
          </w:tcPr>
          <w:p w:rsidR="007B0F47" w:rsidRPr="00CE0DB6" w:rsidRDefault="007B0F47" w:rsidP="007B0F47">
            <w:pPr>
              <w:pStyle w:val="a5"/>
              <w:tabs>
                <w:tab w:val="left" w:leader="dot" w:pos="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CE0DB6">
              <w:rPr>
                <w:color w:val="000000"/>
                <w:sz w:val="24"/>
                <w:szCs w:val="24"/>
              </w:rPr>
              <w:t>Термины и сокращения</w:t>
            </w:r>
          </w:p>
          <w:p w:rsidR="007B0F47" w:rsidRPr="00CE0DB6" w:rsidRDefault="007B0F47" w:rsidP="007B0F47">
            <w:pPr>
              <w:pStyle w:val="a5"/>
              <w:tabs>
                <w:tab w:val="left" w:leader="dot" w:pos="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CE0DB6">
              <w:rPr>
                <w:color w:val="000000"/>
                <w:sz w:val="24"/>
                <w:szCs w:val="24"/>
              </w:rPr>
              <w:t>Общие положения</w:t>
            </w:r>
          </w:p>
          <w:p w:rsidR="007B0F47" w:rsidRPr="00CE0DB6" w:rsidRDefault="007B0F47" w:rsidP="007B0F47">
            <w:pPr>
              <w:pStyle w:val="a5"/>
              <w:tabs>
                <w:tab w:val="left" w:leader="dot" w:pos="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2" w:name="bookmark278"/>
            <w:bookmarkEnd w:id="2"/>
            <w:r>
              <w:rPr>
                <w:color w:val="000000"/>
                <w:sz w:val="24"/>
                <w:szCs w:val="24"/>
              </w:rPr>
              <w:t xml:space="preserve">3. </w:t>
            </w:r>
            <w:r w:rsidRPr="00CE0DB6">
              <w:rPr>
                <w:color w:val="000000"/>
                <w:sz w:val="24"/>
                <w:szCs w:val="24"/>
              </w:rPr>
              <w:t xml:space="preserve">Методика определения уровня защищенности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, обрабатываемых в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ИСПДн</w:t>
            </w:r>
            <w:proofErr w:type="spellEnd"/>
          </w:p>
          <w:p w:rsidR="007B0F47" w:rsidRPr="00CE0DB6" w:rsidRDefault="007B0F47" w:rsidP="007B0F47">
            <w:pPr>
              <w:pStyle w:val="a5"/>
              <w:tabs>
                <w:tab w:val="left" w:pos="0"/>
              </w:tabs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bookmarkStart w:id="3" w:name="bookmark279"/>
            <w:bookmarkEnd w:id="3"/>
            <w:r>
              <w:rPr>
                <w:color w:val="000000"/>
                <w:sz w:val="24"/>
                <w:szCs w:val="24"/>
              </w:rPr>
              <w:tab/>
              <w:t xml:space="preserve">3.1. </w:t>
            </w:r>
            <w:r w:rsidRPr="00CE0DB6">
              <w:rPr>
                <w:color w:val="000000"/>
                <w:sz w:val="24"/>
                <w:szCs w:val="24"/>
              </w:rPr>
              <w:t xml:space="preserve">Определение уровня защищенности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 включает в себя следующие</w:t>
            </w:r>
            <w:r w:rsidRPr="00CE0DB6">
              <w:rPr>
                <w:sz w:val="24"/>
                <w:szCs w:val="24"/>
              </w:rPr>
              <w:t xml:space="preserve"> </w:t>
            </w:r>
            <w:r w:rsidRPr="00CE0DB6">
              <w:rPr>
                <w:color w:val="000000"/>
                <w:sz w:val="24"/>
                <w:szCs w:val="24"/>
              </w:rPr>
              <w:t>этапы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7B0F47" w:rsidRPr="00CE0DB6" w:rsidRDefault="007B0F47" w:rsidP="007B0F47">
            <w:pPr>
              <w:pStyle w:val="a5"/>
              <w:tabs>
                <w:tab w:val="left" w:pos="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4" w:name="bookmark280"/>
            <w:bookmarkEnd w:id="4"/>
            <w:r>
              <w:rPr>
                <w:color w:val="000000"/>
                <w:sz w:val="24"/>
                <w:szCs w:val="24"/>
              </w:rPr>
              <w:tab/>
              <w:t xml:space="preserve">3.2. </w:t>
            </w:r>
            <w:r w:rsidRPr="00CE0DB6">
              <w:rPr>
                <w:color w:val="000000"/>
                <w:sz w:val="24"/>
                <w:szCs w:val="24"/>
              </w:rPr>
              <w:t xml:space="preserve">Анализ исходных данных об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ab/>
            </w:r>
          </w:p>
          <w:p w:rsidR="007B0F47" w:rsidRPr="00CE0DB6" w:rsidRDefault="007B0F47" w:rsidP="007B0F47">
            <w:pPr>
              <w:pStyle w:val="a5"/>
              <w:tabs>
                <w:tab w:val="left" w:pos="0"/>
              </w:tabs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bookmarkStart w:id="5" w:name="bookmark281"/>
            <w:bookmarkEnd w:id="5"/>
            <w:r>
              <w:rPr>
                <w:color w:val="000000"/>
                <w:sz w:val="24"/>
                <w:szCs w:val="24"/>
              </w:rPr>
              <w:tab/>
              <w:t xml:space="preserve">3.3. </w:t>
            </w:r>
            <w:r w:rsidRPr="00CE0DB6">
              <w:rPr>
                <w:color w:val="000000"/>
                <w:sz w:val="24"/>
                <w:szCs w:val="24"/>
              </w:rPr>
              <w:t xml:space="preserve">Оценка степени возможных последствий для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 в случае</w:t>
            </w:r>
            <w:r w:rsidRPr="00CE0DB6">
              <w:rPr>
                <w:sz w:val="24"/>
                <w:szCs w:val="24"/>
              </w:rPr>
              <w:t xml:space="preserve"> </w:t>
            </w:r>
            <w:r w:rsidRPr="00CE0DB6">
              <w:rPr>
                <w:color w:val="000000"/>
                <w:sz w:val="24"/>
                <w:szCs w:val="24"/>
              </w:rPr>
              <w:t xml:space="preserve">нарушения характеристик безопасности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 и определение типа угроз, актуальных для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ИСПДн</w:t>
            </w:r>
            <w:proofErr w:type="spellEnd"/>
          </w:p>
          <w:p w:rsidR="007B0F47" w:rsidRPr="00CE0DB6" w:rsidRDefault="007B0F47" w:rsidP="007B0F47">
            <w:pPr>
              <w:pStyle w:val="a5"/>
              <w:tabs>
                <w:tab w:val="left" w:pos="0"/>
              </w:tabs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bookmarkStart w:id="6" w:name="bookmark282"/>
            <w:bookmarkEnd w:id="6"/>
            <w:r>
              <w:rPr>
                <w:color w:val="000000"/>
                <w:sz w:val="24"/>
                <w:szCs w:val="24"/>
              </w:rPr>
              <w:tab/>
              <w:t xml:space="preserve">3.4. </w:t>
            </w:r>
            <w:r w:rsidRPr="00CE0DB6">
              <w:rPr>
                <w:color w:val="000000"/>
                <w:sz w:val="24"/>
                <w:szCs w:val="24"/>
              </w:rPr>
              <w:t xml:space="preserve">Присвоение уровня защищенности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, обрабатываемых в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, и</w:t>
            </w:r>
            <w:r w:rsidRPr="00CE0DB6">
              <w:rPr>
                <w:sz w:val="24"/>
                <w:szCs w:val="24"/>
              </w:rPr>
              <w:t xml:space="preserve"> </w:t>
            </w:r>
            <w:r w:rsidRPr="00CE0DB6">
              <w:rPr>
                <w:color w:val="000000"/>
                <w:sz w:val="24"/>
                <w:szCs w:val="24"/>
              </w:rPr>
              <w:t>документальное оформление результатов</w:t>
            </w:r>
          </w:p>
          <w:p w:rsidR="007B0F47" w:rsidRPr="00CE0DB6" w:rsidRDefault="007B0F47" w:rsidP="007B0F47">
            <w:pPr>
              <w:pStyle w:val="a5"/>
              <w:tabs>
                <w:tab w:val="left" w:leader="dot" w:pos="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7" w:name="bookmark283"/>
            <w:bookmarkEnd w:id="7"/>
            <w:r>
              <w:rPr>
                <w:color w:val="000000"/>
                <w:sz w:val="24"/>
                <w:szCs w:val="24"/>
              </w:rPr>
              <w:t xml:space="preserve">4. </w:t>
            </w:r>
            <w:r w:rsidRPr="00CE0DB6">
              <w:rPr>
                <w:color w:val="000000"/>
                <w:sz w:val="24"/>
                <w:szCs w:val="24"/>
              </w:rPr>
              <w:t xml:space="preserve">Пересмотр уровня защищенности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, обрабатываемых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ИСПДн</w:t>
            </w:r>
            <w:proofErr w:type="spellEnd"/>
          </w:p>
          <w:p w:rsidR="007B0F47" w:rsidRPr="00CE0DB6" w:rsidRDefault="007B0F47" w:rsidP="007B0F47">
            <w:pPr>
              <w:pStyle w:val="a5"/>
              <w:tabs>
                <w:tab w:val="left" w:leader="dot" w:pos="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8" w:name="bookmark284"/>
            <w:bookmarkEnd w:id="8"/>
            <w:r>
              <w:rPr>
                <w:color w:val="000000"/>
                <w:sz w:val="24"/>
                <w:szCs w:val="24"/>
              </w:rPr>
              <w:t xml:space="preserve">5. </w:t>
            </w:r>
            <w:r w:rsidRPr="00CE0DB6">
              <w:rPr>
                <w:color w:val="000000"/>
                <w:sz w:val="24"/>
                <w:szCs w:val="24"/>
              </w:rPr>
              <w:t>Пересмотр и внесение изменений</w:t>
            </w:r>
          </w:p>
          <w:p w:rsidR="007B0F47" w:rsidRPr="00CE0DB6" w:rsidRDefault="007B0F47" w:rsidP="007B0F47">
            <w:pPr>
              <w:pStyle w:val="a5"/>
              <w:tabs>
                <w:tab w:val="left" w:leader="dot" w:pos="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  <w:r w:rsidRPr="00CE0DB6">
              <w:rPr>
                <w:color w:val="000000"/>
                <w:sz w:val="24"/>
                <w:szCs w:val="24"/>
              </w:rPr>
              <w:t>№1</w:t>
            </w:r>
          </w:p>
          <w:p w:rsidR="007B0F47" w:rsidRPr="00CE0DB6" w:rsidRDefault="007B0F47" w:rsidP="007B0F47">
            <w:pPr>
              <w:pStyle w:val="a5"/>
              <w:tabs>
                <w:tab w:val="left" w:leader="dot" w:pos="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  <w:r w:rsidRPr="00CE0DB6">
              <w:rPr>
                <w:color w:val="000000"/>
                <w:sz w:val="24"/>
                <w:szCs w:val="24"/>
              </w:rPr>
              <w:t>№2</w:t>
            </w:r>
          </w:p>
          <w:p w:rsidR="007B0F47" w:rsidRPr="00601C91" w:rsidRDefault="007B0F47" w:rsidP="007B0F47">
            <w:pPr>
              <w:rPr>
                <w:sz w:val="24"/>
                <w:szCs w:val="24"/>
              </w:rPr>
            </w:pPr>
            <w:r w:rsidRPr="00601C91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7B0F47" w:rsidRDefault="007B0F47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B0F47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F6A2F" w:rsidRDefault="006F6A2F" w:rsidP="00CE0DB6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F6A2F" w:rsidRDefault="006F6A2F" w:rsidP="006F6A2F">
            <w:pPr>
              <w:pStyle w:val="a5"/>
              <w:tabs>
                <w:tab w:val="left" w:leader="dot" w:pos="948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B0F47" w:rsidRPr="00CE0DB6" w:rsidRDefault="007B0F47" w:rsidP="00CE0DB6">
      <w:pPr>
        <w:pStyle w:val="a5"/>
        <w:tabs>
          <w:tab w:val="left" w:leader="dot" w:pos="9484"/>
        </w:tabs>
        <w:spacing w:after="0"/>
        <w:ind w:firstLine="709"/>
        <w:jc w:val="both"/>
        <w:rPr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  <w:bookmarkStart w:id="9" w:name="bookmark277"/>
      <w:bookmarkStart w:id="10" w:name="bookmark285"/>
      <w:bookmarkStart w:id="11" w:name="bookmark286"/>
      <w:bookmarkStart w:id="12" w:name="bookmark287"/>
      <w:bookmarkEnd w:id="9"/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5B274F" w:rsidP="005B274F">
      <w:pPr>
        <w:rPr>
          <w:color w:val="000000"/>
          <w:sz w:val="24"/>
          <w:szCs w:val="24"/>
        </w:rPr>
      </w:pPr>
    </w:p>
    <w:p w:rsidR="005B274F" w:rsidRDefault="00E570BA" w:rsidP="005B274F">
      <w:pPr>
        <w:pStyle w:val="20"/>
        <w:keepNext/>
        <w:keepLines/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CE0DB6">
        <w:rPr>
          <w:color w:val="000000"/>
          <w:sz w:val="24"/>
          <w:szCs w:val="24"/>
        </w:rPr>
        <w:lastRenderedPageBreak/>
        <w:t>ТЕРМИНЫ И СО</w:t>
      </w:r>
      <w:bookmarkStart w:id="13" w:name="_GoBack"/>
      <w:bookmarkEnd w:id="13"/>
      <w:r w:rsidRPr="00CE0DB6">
        <w:rPr>
          <w:color w:val="000000"/>
          <w:sz w:val="24"/>
          <w:szCs w:val="24"/>
        </w:rPr>
        <w:t>КРАЩЕНИЯ</w:t>
      </w:r>
      <w:bookmarkEnd w:id="10"/>
      <w:bookmarkEnd w:id="11"/>
      <w:bookmarkEnd w:id="12"/>
    </w:p>
    <w:p w:rsidR="003E4B2E" w:rsidRPr="005B274F" w:rsidRDefault="003E4B2E" w:rsidP="005B274F">
      <w:pPr>
        <w:pStyle w:val="20"/>
        <w:keepNext/>
        <w:keepLines/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Персональные данные (</w:t>
      </w:r>
      <w:proofErr w:type="spellStart"/>
      <w:r w:rsidRPr="00CE0DB6">
        <w:rPr>
          <w:b/>
          <w:bCs/>
          <w:color w:val="000000"/>
          <w:sz w:val="24"/>
          <w:szCs w:val="24"/>
        </w:rPr>
        <w:t>ПДн</w:t>
      </w:r>
      <w:proofErr w:type="spellEnd"/>
      <w:r w:rsidRPr="00CE0DB6">
        <w:rPr>
          <w:b/>
          <w:bCs/>
          <w:color w:val="000000"/>
          <w:sz w:val="24"/>
          <w:szCs w:val="24"/>
        </w:rPr>
        <w:t xml:space="preserve">) — </w:t>
      </w:r>
      <w:r w:rsidRPr="00CE0DB6">
        <w:rPr>
          <w:color w:val="000000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Оператор — </w:t>
      </w:r>
      <w:r w:rsidRPr="00CE0DB6">
        <w:rPr>
          <w:color w:val="000000"/>
          <w:sz w:val="24"/>
          <w:szCs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Обработка персональных данных — </w:t>
      </w:r>
      <w:r w:rsidRPr="00CE0DB6">
        <w:rPr>
          <w:color w:val="000000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Автоматизированная обработка персональных данных — </w:t>
      </w:r>
      <w:r w:rsidRPr="00CE0DB6">
        <w:rPr>
          <w:color w:val="000000"/>
          <w:sz w:val="24"/>
          <w:szCs w:val="24"/>
        </w:rPr>
        <w:t>обработка персональных данных с помощью средств вычислительной техники.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Распространение персональных данных — </w:t>
      </w:r>
      <w:r w:rsidRPr="00CE0DB6">
        <w:rPr>
          <w:color w:val="000000"/>
          <w:sz w:val="24"/>
          <w:szCs w:val="24"/>
        </w:rPr>
        <w:t>действия, направленные на раскрытие персональных данных неопределенному кругу лиц.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Предоставление персональных данных — </w:t>
      </w:r>
      <w:r w:rsidRPr="00CE0DB6">
        <w:rPr>
          <w:color w:val="000000"/>
          <w:sz w:val="24"/>
          <w:szCs w:val="24"/>
        </w:rPr>
        <w:t>действия, направленные на раскрытие персональных данных определенному лицу или определенному кругу лиц.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Блокирование персональных данных — </w:t>
      </w:r>
      <w:r w:rsidRPr="00CE0DB6">
        <w:rPr>
          <w:color w:val="000000"/>
          <w:sz w:val="24"/>
          <w:szCs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Уничтожение персональных данных </w:t>
      </w:r>
      <w:r w:rsidRPr="00CE0DB6">
        <w:rPr>
          <w:color w:val="000000"/>
          <w:sz w:val="24"/>
          <w:szCs w:val="24"/>
        </w:rPr>
        <w:t>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Обезличивание персональных данных </w:t>
      </w:r>
      <w:r w:rsidRPr="00CE0DB6">
        <w:rPr>
          <w:color w:val="000000"/>
          <w:sz w:val="24"/>
          <w:szCs w:val="24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Информационная система персональных данных (</w:t>
      </w:r>
      <w:proofErr w:type="spellStart"/>
      <w:r w:rsidRPr="00CE0DB6">
        <w:rPr>
          <w:b/>
          <w:bCs/>
          <w:color w:val="000000"/>
          <w:sz w:val="24"/>
          <w:szCs w:val="24"/>
        </w:rPr>
        <w:t>ИСПДн</w:t>
      </w:r>
      <w:proofErr w:type="spellEnd"/>
      <w:r w:rsidRPr="00CE0DB6">
        <w:rPr>
          <w:b/>
          <w:bCs/>
          <w:color w:val="000000"/>
          <w:sz w:val="24"/>
          <w:szCs w:val="24"/>
        </w:rPr>
        <w:t xml:space="preserve">) — </w:t>
      </w:r>
      <w:r w:rsidRPr="00CE0DB6">
        <w:rPr>
          <w:color w:val="000000"/>
          <w:sz w:val="24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570BA" w:rsidRDefault="00E570BA" w:rsidP="004D47ED">
      <w:pPr>
        <w:pStyle w:val="1"/>
        <w:spacing w:line="276" w:lineRule="auto"/>
        <w:ind w:firstLine="709"/>
        <w:rPr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Трансграничная передача персональных данных — </w:t>
      </w:r>
      <w:r w:rsidRPr="00CE0DB6">
        <w:rPr>
          <w:color w:val="000000"/>
          <w:sz w:val="24"/>
          <w:szCs w:val="24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B274F" w:rsidRDefault="005B274F" w:rsidP="00CE0DB6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</w:p>
    <w:p w:rsidR="005B274F" w:rsidRPr="00CE0DB6" w:rsidRDefault="005B274F" w:rsidP="00CE0DB6">
      <w:pPr>
        <w:pStyle w:val="1"/>
        <w:spacing w:line="240" w:lineRule="auto"/>
        <w:ind w:firstLine="709"/>
        <w:rPr>
          <w:sz w:val="24"/>
          <w:szCs w:val="24"/>
        </w:rPr>
        <w:sectPr w:rsidR="005B274F" w:rsidRPr="00CE0DB6" w:rsidSect="00CE0DB6">
          <w:footerReference w:type="default" r:id="rId8"/>
          <w:type w:val="continuous"/>
          <w:pgSz w:w="11900" w:h="16840"/>
          <w:pgMar w:top="1134" w:right="850" w:bottom="1134" w:left="1701" w:header="709" w:footer="3" w:gutter="0"/>
          <w:cols w:space="720"/>
          <w:noEndnote/>
          <w:docGrid w:linePitch="360"/>
        </w:sectPr>
      </w:pPr>
    </w:p>
    <w:p w:rsidR="00E570BA" w:rsidRPr="00CE0DB6" w:rsidRDefault="00E570BA" w:rsidP="005B274F">
      <w:pPr>
        <w:pStyle w:val="20"/>
        <w:keepNext/>
        <w:keepLines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center"/>
        <w:rPr>
          <w:sz w:val="24"/>
          <w:szCs w:val="24"/>
        </w:rPr>
      </w:pPr>
      <w:bookmarkStart w:id="14" w:name="bookmark290"/>
      <w:bookmarkStart w:id="15" w:name="bookmark288"/>
      <w:bookmarkStart w:id="16" w:name="bookmark289"/>
      <w:bookmarkStart w:id="17" w:name="bookmark291"/>
      <w:bookmarkEnd w:id="14"/>
      <w:r w:rsidRPr="00CE0DB6">
        <w:rPr>
          <w:color w:val="000000"/>
          <w:sz w:val="24"/>
          <w:szCs w:val="24"/>
        </w:rPr>
        <w:t>ОБЩИЕ ПОЛОЖЕНИЯ</w:t>
      </w:r>
      <w:bookmarkEnd w:id="15"/>
      <w:bookmarkEnd w:id="16"/>
      <w:bookmarkEnd w:id="17"/>
    </w:p>
    <w:p w:rsidR="00E570BA" w:rsidRPr="004D47ED" w:rsidRDefault="00E570BA" w:rsidP="004D47ED">
      <w:pPr>
        <w:pStyle w:val="1"/>
        <w:numPr>
          <w:ilvl w:val="1"/>
          <w:numId w:val="3"/>
        </w:numPr>
        <w:tabs>
          <w:tab w:val="left" w:pos="1422"/>
        </w:tabs>
        <w:spacing w:line="276" w:lineRule="auto"/>
        <w:ind w:firstLine="709"/>
        <w:jc w:val="both"/>
        <w:rPr>
          <w:sz w:val="24"/>
          <w:szCs w:val="24"/>
        </w:rPr>
      </w:pPr>
      <w:bookmarkStart w:id="18" w:name="bookmark292"/>
      <w:bookmarkEnd w:id="18"/>
      <w:r w:rsidRPr="004D47ED">
        <w:rPr>
          <w:color w:val="000000"/>
          <w:sz w:val="24"/>
          <w:szCs w:val="24"/>
        </w:rPr>
        <w:t>Настоящий Регламент определяет порядок определения уровня защищенности персональных данных, обрабатываемых в информационных системах персональных данных в</w:t>
      </w:r>
      <w:r w:rsidR="001E636B" w:rsidRPr="004D47ED">
        <w:rPr>
          <w:color w:val="000000"/>
          <w:sz w:val="24"/>
          <w:szCs w:val="24"/>
        </w:rPr>
        <w:t xml:space="preserve"> </w:t>
      </w:r>
      <w:proofErr w:type="spellStart"/>
      <w:r w:rsidR="001E636B" w:rsidRPr="004D47ED">
        <w:rPr>
          <w:color w:val="000000" w:themeColor="text1"/>
          <w:sz w:val="24"/>
          <w:szCs w:val="24"/>
        </w:rPr>
        <w:t>ФГБОУ</w:t>
      </w:r>
      <w:proofErr w:type="spellEnd"/>
      <w:r w:rsidR="001E636B" w:rsidRPr="004D47ED">
        <w:rPr>
          <w:color w:val="000000"/>
          <w:sz w:val="24"/>
          <w:szCs w:val="24"/>
        </w:rPr>
        <w:t xml:space="preserve"> ВО «Литературный институт имени А.М. Горького»</w:t>
      </w:r>
      <w:r w:rsidRPr="004D47ED">
        <w:rPr>
          <w:color w:val="000000"/>
          <w:sz w:val="24"/>
          <w:szCs w:val="24"/>
        </w:rPr>
        <w:t>.</w:t>
      </w:r>
    </w:p>
    <w:p w:rsidR="004D47ED" w:rsidRPr="004D47ED" w:rsidRDefault="00E570BA" w:rsidP="004D47ED">
      <w:pPr>
        <w:pStyle w:val="1"/>
        <w:numPr>
          <w:ilvl w:val="1"/>
          <w:numId w:val="3"/>
        </w:numPr>
        <w:tabs>
          <w:tab w:val="left" w:pos="1422"/>
        </w:tabs>
        <w:spacing w:line="276" w:lineRule="auto"/>
        <w:ind w:firstLine="709"/>
        <w:jc w:val="both"/>
        <w:rPr>
          <w:sz w:val="24"/>
          <w:szCs w:val="24"/>
        </w:rPr>
      </w:pPr>
      <w:bookmarkStart w:id="19" w:name="bookmark293"/>
      <w:bookmarkEnd w:id="19"/>
      <w:r w:rsidRPr="004D47ED">
        <w:rPr>
          <w:color w:val="000000"/>
          <w:sz w:val="24"/>
          <w:szCs w:val="24"/>
        </w:rPr>
        <w:t xml:space="preserve">Определение уровня защищенности </w:t>
      </w:r>
      <w:proofErr w:type="spellStart"/>
      <w:r w:rsidRPr="004D47ED">
        <w:rPr>
          <w:color w:val="000000"/>
          <w:sz w:val="24"/>
          <w:szCs w:val="24"/>
        </w:rPr>
        <w:t>ПДн</w:t>
      </w:r>
      <w:proofErr w:type="spellEnd"/>
      <w:r w:rsidRPr="004D47ED">
        <w:rPr>
          <w:color w:val="000000"/>
          <w:sz w:val="24"/>
          <w:szCs w:val="24"/>
        </w:rPr>
        <w:t xml:space="preserve">, обрабатываемых в </w:t>
      </w:r>
      <w:proofErr w:type="spellStart"/>
      <w:proofErr w:type="gramStart"/>
      <w:r w:rsidRPr="004D47ED">
        <w:rPr>
          <w:color w:val="000000"/>
          <w:sz w:val="24"/>
          <w:szCs w:val="24"/>
        </w:rPr>
        <w:t>ИСПДн</w:t>
      </w:r>
      <w:proofErr w:type="spellEnd"/>
      <w:r w:rsidRPr="004D47ED">
        <w:rPr>
          <w:color w:val="000000"/>
          <w:sz w:val="24"/>
          <w:szCs w:val="24"/>
        </w:rPr>
        <w:t xml:space="preserve">, </w:t>
      </w:r>
      <w:r w:rsidR="004D47ED">
        <w:rPr>
          <w:color w:val="000000"/>
          <w:sz w:val="24"/>
          <w:szCs w:val="24"/>
        </w:rPr>
        <w:t xml:space="preserve">  </w:t>
      </w:r>
      <w:proofErr w:type="gramEnd"/>
      <w:r w:rsidR="004D47ED">
        <w:rPr>
          <w:color w:val="000000"/>
          <w:sz w:val="24"/>
          <w:szCs w:val="24"/>
        </w:rPr>
        <w:t xml:space="preserve">                 </w:t>
      </w:r>
      <w:r w:rsidRPr="004D47ED">
        <w:rPr>
          <w:color w:val="000000"/>
          <w:sz w:val="24"/>
          <w:szCs w:val="24"/>
        </w:rPr>
        <w:t>в</w:t>
      </w:r>
      <w:r w:rsidR="001E636B" w:rsidRPr="004D47ED">
        <w:rPr>
          <w:color w:val="FF0000"/>
          <w:sz w:val="24"/>
          <w:szCs w:val="24"/>
        </w:rPr>
        <w:t xml:space="preserve"> </w:t>
      </w:r>
      <w:proofErr w:type="spellStart"/>
      <w:r w:rsidR="001E636B" w:rsidRPr="004D47ED">
        <w:rPr>
          <w:color w:val="000000" w:themeColor="text1"/>
          <w:sz w:val="24"/>
          <w:szCs w:val="24"/>
        </w:rPr>
        <w:t>ФГБОУ</w:t>
      </w:r>
      <w:proofErr w:type="spellEnd"/>
      <w:r w:rsidR="001E636B" w:rsidRPr="004D47ED">
        <w:rPr>
          <w:color w:val="000000"/>
          <w:sz w:val="24"/>
          <w:szCs w:val="24"/>
        </w:rPr>
        <w:t xml:space="preserve"> ВО «Литературный институт имени А.М. Горького»</w:t>
      </w:r>
      <w:r w:rsidRPr="004D47ED">
        <w:rPr>
          <w:color w:val="000000"/>
          <w:sz w:val="24"/>
          <w:szCs w:val="24"/>
        </w:rPr>
        <w:t xml:space="preserve"> возлагается на Комиссию </w:t>
      </w:r>
    </w:p>
    <w:p w:rsidR="004D47ED" w:rsidRDefault="004D47ED" w:rsidP="004D47ED">
      <w:pPr>
        <w:pStyle w:val="1"/>
        <w:tabs>
          <w:tab w:val="left" w:pos="1422"/>
        </w:tabs>
        <w:spacing w:line="276" w:lineRule="auto"/>
        <w:ind w:left="709" w:firstLine="0"/>
        <w:jc w:val="both"/>
        <w:rPr>
          <w:color w:val="000000"/>
          <w:sz w:val="24"/>
          <w:szCs w:val="24"/>
        </w:rPr>
      </w:pPr>
    </w:p>
    <w:p w:rsidR="00E570BA" w:rsidRPr="004D47ED" w:rsidRDefault="00E570BA" w:rsidP="004D47ED">
      <w:pPr>
        <w:pStyle w:val="1"/>
        <w:tabs>
          <w:tab w:val="left" w:pos="1422"/>
        </w:tabs>
        <w:spacing w:line="276" w:lineRule="auto"/>
        <w:ind w:firstLine="0"/>
        <w:jc w:val="both"/>
        <w:rPr>
          <w:sz w:val="24"/>
          <w:szCs w:val="24"/>
        </w:rPr>
      </w:pPr>
      <w:r w:rsidRPr="004D47ED">
        <w:rPr>
          <w:color w:val="000000"/>
          <w:sz w:val="24"/>
          <w:szCs w:val="24"/>
        </w:rPr>
        <w:lastRenderedPageBreak/>
        <w:t xml:space="preserve">по приведению </w:t>
      </w:r>
      <w:proofErr w:type="spellStart"/>
      <w:r w:rsidR="003E4B2E" w:rsidRPr="004D47ED">
        <w:rPr>
          <w:color w:val="000000" w:themeColor="text1"/>
          <w:sz w:val="24"/>
          <w:szCs w:val="24"/>
        </w:rPr>
        <w:t>ФГБОУ</w:t>
      </w:r>
      <w:proofErr w:type="spellEnd"/>
      <w:r w:rsidR="003E4B2E" w:rsidRPr="004D47ED">
        <w:rPr>
          <w:color w:val="000000"/>
          <w:sz w:val="24"/>
          <w:szCs w:val="24"/>
        </w:rPr>
        <w:t xml:space="preserve"> ВО «Литературный институт имени А.М. </w:t>
      </w:r>
      <w:proofErr w:type="gramStart"/>
      <w:r w:rsidR="003E4B2E" w:rsidRPr="004D47ED">
        <w:rPr>
          <w:color w:val="000000"/>
          <w:sz w:val="24"/>
          <w:szCs w:val="24"/>
        </w:rPr>
        <w:t>Горького»</w:t>
      </w:r>
      <w:r w:rsidR="00153095" w:rsidRPr="004D47ED">
        <w:rPr>
          <w:color w:val="000000"/>
          <w:sz w:val="24"/>
          <w:szCs w:val="24"/>
        </w:rPr>
        <w:t xml:space="preserve"> </w:t>
      </w:r>
      <w:r w:rsidR="004D47ED">
        <w:rPr>
          <w:color w:val="000000"/>
          <w:sz w:val="24"/>
          <w:szCs w:val="24"/>
        </w:rPr>
        <w:t xml:space="preserve">  </w:t>
      </w:r>
      <w:proofErr w:type="gramEnd"/>
      <w:r w:rsidR="004D47ED">
        <w:rPr>
          <w:color w:val="000000"/>
          <w:sz w:val="24"/>
          <w:szCs w:val="24"/>
        </w:rPr>
        <w:t xml:space="preserve">                                </w:t>
      </w:r>
      <w:r w:rsidR="00153095" w:rsidRPr="004D47ED">
        <w:rPr>
          <w:color w:val="000000"/>
          <w:sz w:val="24"/>
          <w:szCs w:val="24"/>
        </w:rPr>
        <w:t>в</w:t>
      </w:r>
      <w:r w:rsidRPr="004D47ED">
        <w:rPr>
          <w:color w:val="000000"/>
          <w:sz w:val="24"/>
          <w:szCs w:val="24"/>
        </w:rPr>
        <w:t xml:space="preserve"> соответствие с требованиями законодательства в области </w:t>
      </w:r>
      <w:proofErr w:type="spellStart"/>
      <w:r w:rsidRPr="004D47ED">
        <w:rPr>
          <w:color w:val="000000"/>
          <w:sz w:val="24"/>
          <w:szCs w:val="24"/>
        </w:rPr>
        <w:t>ПДн</w:t>
      </w:r>
      <w:proofErr w:type="spellEnd"/>
      <w:r w:rsidRPr="004D47ED">
        <w:rPr>
          <w:color w:val="000000"/>
          <w:sz w:val="24"/>
          <w:szCs w:val="24"/>
        </w:rPr>
        <w:t>.</w:t>
      </w:r>
    </w:p>
    <w:p w:rsidR="00841FAE" w:rsidRPr="004D47ED" w:rsidRDefault="00E570BA" w:rsidP="00CE0DB6">
      <w:pPr>
        <w:pStyle w:val="1"/>
        <w:numPr>
          <w:ilvl w:val="1"/>
          <w:numId w:val="3"/>
        </w:numPr>
        <w:tabs>
          <w:tab w:val="left" w:pos="1422"/>
        </w:tabs>
        <w:spacing w:line="240" w:lineRule="auto"/>
        <w:ind w:firstLine="709"/>
        <w:jc w:val="both"/>
        <w:rPr>
          <w:sz w:val="24"/>
          <w:szCs w:val="24"/>
        </w:rPr>
      </w:pPr>
      <w:bookmarkStart w:id="20" w:name="bookmark294"/>
      <w:bookmarkEnd w:id="20"/>
      <w:r w:rsidRPr="004D47ED">
        <w:rPr>
          <w:color w:val="000000"/>
          <w:sz w:val="24"/>
          <w:szCs w:val="24"/>
        </w:rPr>
        <w:t xml:space="preserve">Контроль за исполнением положений настоящего Регламента возлагается на </w:t>
      </w:r>
      <w:r w:rsidR="00B31D25" w:rsidRPr="004D47ED">
        <w:rPr>
          <w:color w:val="000000"/>
          <w:sz w:val="24"/>
          <w:szCs w:val="24"/>
        </w:rPr>
        <w:t xml:space="preserve">ответственного за организацию </w:t>
      </w:r>
      <w:r w:rsidR="00813F7B" w:rsidRPr="004D47ED">
        <w:rPr>
          <w:color w:val="000000"/>
          <w:sz w:val="24"/>
          <w:szCs w:val="24"/>
        </w:rPr>
        <w:t>обработки персональных данных.</w:t>
      </w:r>
    </w:p>
    <w:p w:rsidR="00841FAE" w:rsidRDefault="00841FAE" w:rsidP="005B274F">
      <w:pPr>
        <w:pStyle w:val="1"/>
        <w:tabs>
          <w:tab w:val="left" w:pos="1422"/>
        </w:tabs>
        <w:spacing w:line="240" w:lineRule="auto"/>
        <w:jc w:val="both"/>
        <w:rPr>
          <w:sz w:val="24"/>
          <w:szCs w:val="24"/>
        </w:rPr>
      </w:pPr>
    </w:p>
    <w:p w:rsidR="003E4B2E" w:rsidRPr="00CE0DB6" w:rsidRDefault="003E4B2E" w:rsidP="005B274F">
      <w:pPr>
        <w:pStyle w:val="1"/>
        <w:tabs>
          <w:tab w:val="left" w:pos="1422"/>
        </w:tabs>
        <w:spacing w:line="240" w:lineRule="auto"/>
        <w:jc w:val="both"/>
        <w:rPr>
          <w:sz w:val="24"/>
          <w:szCs w:val="24"/>
        </w:rPr>
        <w:sectPr w:rsidR="003E4B2E" w:rsidRPr="00CE0DB6" w:rsidSect="00CE0DB6">
          <w:type w:val="continuous"/>
          <w:pgSz w:w="11900" w:h="16840"/>
          <w:pgMar w:top="1134" w:right="850" w:bottom="1134" w:left="1701" w:header="701" w:footer="3" w:gutter="0"/>
          <w:cols w:space="720"/>
          <w:noEndnote/>
          <w:docGrid w:linePitch="360"/>
        </w:sectPr>
      </w:pPr>
    </w:p>
    <w:p w:rsidR="00E570BA" w:rsidRPr="00CE0DB6" w:rsidRDefault="00E570BA" w:rsidP="00CE0DB6">
      <w:pPr>
        <w:pStyle w:val="1"/>
        <w:numPr>
          <w:ilvl w:val="0"/>
          <w:numId w:val="3"/>
        </w:numPr>
        <w:tabs>
          <w:tab w:val="left" w:pos="1079"/>
        </w:tabs>
        <w:spacing w:line="240" w:lineRule="auto"/>
        <w:ind w:firstLine="709"/>
        <w:jc w:val="center"/>
        <w:rPr>
          <w:sz w:val="24"/>
          <w:szCs w:val="24"/>
        </w:rPr>
      </w:pPr>
      <w:bookmarkStart w:id="21" w:name="bookmark296"/>
      <w:bookmarkEnd w:id="21"/>
      <w:r w:rsidRPr="00CE0DB6">
        <w:rPr>
          <w:b/>
          <w:bCs/>
          <w:color w:val="000000"/>
          <w:sz w:val="24"/>
          <w:szCs w:val="24"/>
        </w:rPr>
        <w:t xml:space="preserve">МЕТОДИКА ОПРЕДЕЛЕНИЯ УРОВНЯ ЗАЩИЩЕННОСТИ </w:t>
      </w:r>
      <w:proofErr w:type="spellStart"/>
      <w:r w:rsidRPr="00CE0DB6">
        <w:rPr>
          <w:b/>
          <w:bCs/>
          <w:color w:val="000000"/>
          <w:sz w:val="24"/>
          <w:szCs w:val="24"/>
        </w:rPr>
        <w:t>ПДН</w:t>
      </w:r>
      <w:proofErr w:type="spellEnd"/>
      <w:r w:rsidRPr="00CE0DB6">
        <w:rPr>
          <w:b/>
          <w:bCs/>
          <w:color w:val="000000"/>
          <w:sz w:val="24"/>
          <w:szCs w:val="24"/>
        </w:rPr>
        <w:t>, ОБРАБАТЫВАЕМЫХ В ИНФОРМАЦИОННЫХ СИСТЕМАХ ПЕРСОНАЛЬНЫХ ДАННЫХ</w:t>
      </w:r>
    </w:p>
    <w:p w:rsidR="005B274F" w:rsidRPr="005B274F" w:rsidRDefault="00E570BA" w:rsidP="004D47ED">
      <w:pPr>
        <w:pStyle w:val="20"/>
        <w:keepNext/>
        <w:keepLines/>
        <w:numPr>
          <w:ilvl w:val="1"/>
          <w:numId w:val="3"/>
        </w:numPr>
        <w:tabs>
          <w:tab w:val="left" w:pos="1323"/>
        </w:tabs>
        <w:spacing w:after="0" w:line="276" w:lineRule="auto"/>
        <w:ind w:left="0" w:firstLine="709"/>
        <w:jc w:val="both"/>
        <w:rPr>
          <w:sz w:val="24"/>
          <w:szCs w:val="24"/>
        </w:rPr>
      </w:pPr>
      <w:bookmarkStart w:id="22" w:name="bookmark299"/>
      <w:bookmarkStart w:id="23" w:name="bookmark297"/>
      <w:bookmarkStart w:id="24" w:name="bookmark298"/>
      <w:bookmarkStart w:id="25" w:name="bookmark300"/>
      <w:bookmarkEnd w:id="22"/>
      <w:r w:rsidRPr="00CE0DB6">
        <w:rPr>
          <w:color w:val="000000"/>
          <w:sz w:val="24"/>
          <w:szCs w:val="24"/>
        </w:rPr>
        <w:t xml:space="preserve">Определение уровня защищенности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 включает в себя следующие этапы:</w:t>
      </w:r>
      <w:bookmarkEnd w:id="23"/>
      <w:bookmarkEnd w:id="24"/>
      <w:bookmarkEnd w:id="25"/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bookmarkStart w:id="26" w:name="bookmark301"/>
      <w:bookmarkEnd w:id="26"/>
      <w:r w:rsidRPr="00CE0DB6">
        <w:rPr>
          <w:color w:val="000000"/>
          <w:sz w:val="24"/>
          <w:szCs w:val="24"/>
        </w:rPr>
        <w:t xml:space="preserve">анализ исходных данных об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92"/>
        </w:tabs>
        <w:spacing w:line="276" w:lineRule="auto"/>
        <w:ind w:firstLine="709"/>
        <w:jc w:val="both"/>
        <w:rPr>
          <w:sz w:val="24"/>
          <w:szCs w:val="24"/>
        </w:rPr>
      </w:pPr>
      <w:bookmarkStart w:id="27" w:name="bookmark302"/>
      <w:bookmarkEnd w:id="27"/>
      <w:r w:rsidRPr="00CE0DB6">
        <w:rPr>
          <w:color w:val="000000"/>
          <w:sz w:val="24"/>
          <w:szCs w:val="24"/>
        </w:rPr>
        <w:t xml:space="preserve">оценка степени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в случае нарушения характеристик безопасности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 определение типа угроз, актуальных для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firstLine="709"/>
        <w:jc w:val="both"/>
        <w:rPr>
          <w:sz w:val="24"/>
          <w:szCs w:val="24"/>
        </w:rPr>
      </w:pPr>
      <w:bookmarkStart w:id="28" w:name="bookmark303"/>
      <w:bookmarkEnd w:id="28"/>
      <w:r w:rsidRPr="00CE0DB6">
        <w:rPr>
          <w:color w:val="000000"/>
          <w:sz w:val="24"/>
          <w:szCs w:val="24"/>
        </w:rPr>
        <w:t xml:space="preserve">присвоение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5B274F" w:rsidRDefault="00E570BA" w:rsidP="004D47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firstLine="709"/>
        <w:jc w:val="both"/>
        <w:rPr>
          <w:sz w:val="24"/>
          <w:szCs w:val="24"/>
        </w:rPr>
      </w:pPr>
      <w:bookmarkStart w:id="29" w:name="bookmark304"/>
      <w:bookmarkEnd w:id="29"/>
      <w:r w:rsidRPr="00CE0DB6">
        <w:rPr>
          <w:color w:val="000000"/>
          <w:sz w:val="24"/>
          <w:szCs w:val="24"/>
        </w:rPr>
        <w:t>документальное оформление результатов.</w:t>
      </w:r>
    </w:p>
    <w:p w:rsidR="005B274F" w:rsidRPr="00CE0DB6" w:rsidRDefault="005B274F" w:rsidP="004D47ED">
      <w:pPr>
        <w:pStyle w:val="1"/>
        <w:tabs>
          <w:tab w:val="left" w:pos="1007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E570BA" w:rsidRPr="00CE0DB6" w:rsidRDefault="00E570BA" w:rsidP="004D47ED">
      <w:pPr>
        <w:pStyle w:val="20"/>
        <w:keepNext/>
        <w:keepLines/>
        <w:numPr>
          <w:ilvl w:val="1"/>
          <w:numId w:val="3"/>
        </w:numPr>
        <w:tabs>
          <w:tab w:val="left" w:pos="1323"/>
        </w:tabs>
        <w:spacing w:after="0" w:line="276" w:lineRule="auto"/>
        <w:ind w:left="0" w:firstLine="709"/>
        <w:jc w:val="both"/>
        <w:rPr>
          <w:sz w:val="24"/>
          <w:szCs w:val="24"/>
        </w:rPr>
      </w:pPr>
      <w:bookmarkStart w:id="30" w:name="bookmark307"/>
      <w:bookmarkStart w:id="31" w:name="bookmark305"/>
      <w:bookmarkStart w:id="32" w:name="bookmark306"/>
      <w:bookmarkStart w:id="33" w:name="bookmark308"/>
      <w:bookmarkEnd w:id="30"/>
      <w:r w:rsidRPr="00CE0DB6">
        <w:rPr>
          <w:color w:val="000000"/>
          <w:sz w:val="24"/>
          <w:szCs w:val="24"/>
        </w:rPr>
        <w:t xml:space="preserve">Анализ исходных данных об </w:t>
      </w:r>
      <w:proofErr w:type="spellStart"/>
      <w:r w:rsidRPr="00CE0DB6">
        <w:rPr>
          <w:color w:val="000000"/>
          <w:sz w:val="24"/>
          <w:szCs w:val="24"/>
        </w:rPr>
        <w:t>ИСПДн</w:t>
      </w:r>
      <w:bookmarkEnd w:id="31"/>
      <w:bookmarkEnd w:id="32"/>
      <w:bookmarkEnd w:id="33"/>
      <w:proofErr w:type="spellEnd"/>
    </w:p>
    <w:p w:rsidR="00E570BA" w:rsidRPr="00CE0DB6" w:rsidRDefault="00E570BA" w:rsidP="004D47E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 xml:space="preserve">Анализ исходных данных об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 проводится на основании </w:t>
      </w:r>
      <w:r w:rsidR="009E1CC9">
        <w:rPr>
          <w:color w:val="000000"/>
          <w:sz w:val="24"/>
          <w:szCs w:val="24"/>
        </w:rPr>
        <w:t xml:space="preserve">Модели угроз и нарушителя безопасности информации </w:t>
      </w:r>
      <w:proofErr w:type="spellStart"/>
      <w:r w:rsidR="009E1CC9">
        <w:rPr>
          <w:color w:val="000000"/>
          <w:sz w:val="24"/>
          <w:szCs w:val="24"/>
        </w:rPr>
        <w:t>ИСПДн</w:t>
      </w:r>
      <w:proofErr w:type="spellEnd"/>
      <w:r w:rsidR="009E1CC9">
        <w:rPr>
          <w:color w:val="000000"/>
          <w:sz w:val="24"/>
          <w:szCs w:val="24"/>
        </w:rPr>
        <w:t xml:space="preserve"> и </w:t>
      </w:r>
      <w:r w:rsidRPr="00CE0DB6">
        <w:rPr>
          <w:color w:val="000000"/>
          <w:sz w:val="24"/>
          <w:szCs w:val="24"/>
        </w:rPr>
        <w:t xml:space="preserve">Перечня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, в котором содержится информация об основных характеристиках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: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firstLine="709"/>
        <w:jc w:val="both"/>
        <w:rPr>
          <w:sz w:val="24"/>
          <w:szCs w:val="24"/>
        </w:rPr>
      </w:pPr>
      <w:bookmarkStart w:id="34" w:name="bookmark309"/>
      <w:bookmarkEnd w:id="34"/>
      <w:r w:rsidRPr="00CE0DB6">
        <w:rPr>
          <w:color w:val="000000"/>
          <w:sz w:val="24"/>
          <w:szCs w:val="24"/>
        </w:rPr>
        <w:t xml:space="preserve">состав обрабатываемых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firstLine="709"/>
        <w:jc w:val="both"/>
        <w:rPr>
          <w:sz w:val="24"/>
          <w:szCs w:val="24"/>
        </w:rPr>
      </w:pPr>
      <w:bookmarkStart w:id="35" w:name="bookmark310"/>
      <w:bookmarkEnd w:id="35"/>
      <w:r w:rsidRPr="00CE0DB6">
        <w:rPr>
          <w:color w:val="000000"/>
          <w:sz w:val="24"/>
          <w:szCs w:val="24"/>
        </w:rPr>
        <w:t xml:space="preserve">объем обрабатываемых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firstLine="709"/>
        <w:jc w:val="both"/>
        <w:rPr>
          <w:sz w:val="24"/>
          <w:szCs w:val="24"/>
        </w:rPr>
      </w:pPr>
      <w:bookmarkStart w:id="36" w:name="bookmark311"/>
      <w:bookmarkEnd w:id="36"/>
      <w:r w:rsidRPr="00CE0DB6">
        <w:rPr>
          <w:color w:val="000000"/>
          <w:sz w:val="24"/>
          <w:szCs w:val="24"/>
        </w:rPr>
        <w:t xml:space="preserve">характеристики безопасности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firstLine="709"/>
        <w:jc w:val="both"/>
        <w:rPr>
          <w:sz w:val="24"/>
          <w:szCs w:val="24"/>
        </w:rPr>
      </w:pPr>
      <w:bookmarkStart w:id="37" w:name="bookmark312"/>
      <w:bookmarkEnd w:id="37"/>
      <w:r w:rsidRPr="00CE0DB6">
        <w:rPr>
          <w:color w:val="000000"/>
          <w:sz w:val="24"/>
          <w:szCs w:val="24"/>
        </w:rPr>
        <w:t xml:space="preserve">структура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firstLine="709"/>
        <w:jc w:val="both"/>
        <w:rPr>
          <w:sz w:val="24"/>
          <w:szCs w:val="24"/>
        </w:rPr>
      </w:pPr>
      <w:bookmarkStart w:id="38" w:name="bookmark313"/>
      <w:bookmarkEnd w:id="38"/>
      <w:r w:rsidRPr="00CE0DB6">
        <w:rPr>
          <w:color w:val="000000"/>
          <w:sz w:val="24"/>
          <w:szCs w:val="24"/>
        </w:rPr>
        <w:t>наличие подключения к сетям международного обмена;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firstLine="709"/>
        <w:jc w:val="both"/>
        <w:rPr>
          <w:sz w:val="24"/>
          <w:szCs w:val="24"/>
        </w:rPr>
      </w:pPr>
      <w:bookmarkStart w:id="39" w:name="bookmark314"/>
      <w:bookmarkEnd w:id="39"/>
      <w:r w:rsidRPr="00CE0DB6">
        <w:rPr>
          <w:color w:val="000000"/>
          <w:sz w:val="24"/>
          <w:szCs w:val="24"/>
        </w:rPr>
        <w:t xml:space="preserve">режим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bookmarkStart w:id="40" w:name="bookmark315"/>
      <w:bookmarkEnd w:id="40"/>
      <w:r w:rsidRPr="00CE0DB6">
        <w:rPr>
          <w:color w:val="000000"/>
          <w:sz w:val="24"/>
          <w:szCs w:val="24"/>
        </w:rPr>
        <w:t>разграничение прав доступа;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bookmarkStart w:id="41" w:name="bookmark316"/>
      <w:bookmarkEnd w:id="41"/>
      <w:r w:rsidRPr="00CE0DB6">
        <w:rPr>
          <w:color w:val="000000"/>
          <w:sz w:val="24"/>
          <w:szCs w:val="24"/>
        </w:rPr>
        <w:t xml:space="preserve">местонахождение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bookmarkStart w:id="42" w:name="bookmark317"/>
      <w:bookmarkEnd w:id="42"/>
      <w:r w:rsidRPr="00CE0DB6">
        <w:rPr>
          <w:color w:val="000000"/>
          <w:sz w:val="24"/>
          <w:szCs w:val="24"/>
        </w:rPr>
        <w:t xml:space="preserve">работники, имеющие доступ к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E570BA" w:rsidRPr="005B274F" w:rsidRDefault="00E570BA" w:rsidP="004D47ED">
      <w:pPr>
        <w:pStyle w:val="1"/>
        <w:numPr>
          <w:ilvl w:val="0"/>
          <w:numId w:val="4"/>
        </w:numPr>
        <w:tabs>
          <w:tab w:val="left" w:pos="1472"/>
        </w:tabs>
        <w:spacing w:line="276" w:lineRule="auto"/>
        <w:ind w:firstLine="709"/>
        <w:jc w:val="both"/>
        <w:rPr>
          <w:sz w:val="24"/>
          <w:szCs w:val="24"/>
        </w:rPr>
      </w:pPr>
      <w:bookmarkStart w:id="43" w:name="bookmark318"/>
      <w:bookmarkEnd w:id="43"/>
      <w:r w:rsidRPr="00CE0DB6">
        <w:rPr>
          <w:color w:val="000000"/>
          <w:sz w:val="24"/>
          <w:szCs w:val="24"/>
        </w:rPr>
        <w:t xml:space="preserve">На основании указанных сведений и в соответствии с Постановлением Правительства РФ от 1 ноября 2012 г. №1119 «Об утверждении требований к защите персональных данных при их обработке в информационных системах персональных данных» будет определен уровень защищенности персональных данных,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5B274F" w:rsidRPr="00CE0DB6" w:rsidRDefault="005B274F" w:rsidP="004D47ED">
      <w:pPr>
        <w:pStyle w:val="1"/>
        <w:tabs>
          <w:tab w:val="left" w:pos="1472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E570BA" w:rsidRPr="00CE0DB6" w:rsidRDefault="00E570BA" w:rsidP="004D47ED">
      <w:pPr>
        <w:pStyle w:val="1"/>
        <w:numPr>
          <w:ilvl w:val="1"/>
          <w:numId w:val="3"/>
        </w:numPr>
        <w:tabs>
          <w:tab w:val="left" w:pos="1239"/>
        </w:tabs>
        <w:spacing w:line="276" w:lineRule="auto"/>
        <w:ind w:firstLine="709"/>
        <w:jc w:val="both"/>
        <w:rPr>
          <w:sz w:val="24"/>
          <w:szCs w:val="24"/>
        </w:rPr>
      </w:pPr>
      <w:bookmarkStart w:id="44" w:name="bookmark319"/>
      <w:bookmarkEnd w:id="44"/>
      <w:r w:rsidRPr="00CE0DB6">
        <w:rPr>
          <w:b/>
          <w:bCs/>
          <w:color w:val="000000"/>
          <w:sz w:val="24"/>
          <w:szCs w:val="24"/>
        </w:rPr>
        <w:t xml:space="preserve">Оценка степени возможных последствий для субъекта </w:t>
      </w:r>
      <w:proofErr w:type="spellStart"/>
      <w:r w:rsidRPr="00CE0DB6">
        <w:rPr>
          <w:b/>
          <w:bCs/>
          <w:color w:val="000000"/>
          <w:sz w:val="24"/>
          <w:szCs w:val="24"/>
        </w:rPr>
        <w:t>ПДн</w:t>
      </w:r>
      <w:proofErr w:type="spellEnd"/>
      <w:r w:rsidRPr="00CE0DB6">
        <w:rPr>
          <w:b/>
          <w:bCs/>
          <w:color w:val="000000"/>
          <w:sz w:val="24"/>
          <w:szCs w:val="24"/>
        </w:rPr>
        <w:t xml:space="preserve"> в случае нарушения характеристик безопасности </w:t>
      </w:r>
      <w:proofErr w:type="spellStart"/>
      <w:r w:rsidRPr="00CE0DB6">
        <w:rPr>
          <w:b/>
          <w:bCs/>
          <w:color w:val="000000"/>
          <w:sz w:val="24"/>
          <w:szCs w:val="24"/>
        </w:rPr>
        <w:t>ПДн</w:t>
      </w:r>
      <w:proofErr w:type="spellEnd"/>
      <w:r w:rsidRPr="00CE0DB6">
        <w:rPr>
          <w:b/>
          <w:bCs/>
          <w:color w:val="000000"/>
          <w:sz w:val="24"/>
          <w:szCs w:val="24"/>
        </w:rPr>
        <w:t xml:space="preserve"> и определение типа угроз, актуальных для </w:t>
      </w:r>
      <w:proofErr w:type="spellStart"/>
      <w:r w:rsidRPr="00CE0DB6">
        <w:rPr>
          <w:b/>
          <w:bCs/>
          <w:color w:val="000000"/>
          <w:sz w:val="24"/>
          <w:szCs w:val="24"/>
        </w:rPr>
        <w:t>ИСПДн</w:t>
      </w:r>
      <w:proofErr w:type="spellEnd"/>
    </w:p>
    <w:p w:rsidR="00E570BA" w:rsidRPr="00BA6140" w:rsidRDefault="00E570BA" w:rsidP="004D47ED">
      <w:pPr>
        <w:pStyle w:val="1"/>
        <w:numPr>
          <w:ilvl w:val="2"/>
          <w:numId w:val="3"/>
        </w:numPr>
        <w:tabs>
          <w:tab w:val="left" w:pos="1426"/>
        </w:tabs>
        <w:spacing w:line="276" w:lineRule="auto"/>
        <w:ind w:firstLine="709"/>
        <w:jc w:val="both"/>
        <w:rPr>
          <w:sz w:val="24"/>
          <w:szCs w:val="24"/>
        </w:rPr>
      </w:pPr>
      <w:bookmarkStart w:id="45" w:name="bookmark320"/>
      <w:bookmarkEnd w:id="45"/>
      <w:r w:rsidRPr="00CE0DB6">
        <w:rPr>
          <w:color w:val="000000"/>
          <w:sz w:val="24"/>
          <w:szCs w:val="24"/>
        </w:rPr>
        <w:t xml:space="preserve">Второй этап производится оператором во исполнение пункта 5 части 1 статьи 18.1 Федерального закона «О персональных данных». На данном этапе определяется степень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нарушении характеристик безопасности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(реализации угроз) при автоматизированной обработке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BA6140" w:rsidRDefault="00BA6140" w:rsidP="00BA6140">
      <w:pPr>
        <w:pStyle w:val="1"/>
        <w:tabs>
          <w:tab w:val="left" w:pos="1426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BA6140" w:rsidRDefault="00BA6140" w:rsidP="00BA6140">
      <w:pPr>
        <w:pStyle w:val="1"/>
        <w:tabs>
          <w:tab w:val="left" w:pos="1426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BA6140" w:rsidRPr="00CE0DB6" w:rsidRDefault="00BA6140" w:rsidP="00BA6140">
      <w:pPr>
        <w:pStyle w:val="1"/>
        <w:tabs>
          <w:tab w:val="left" w:pos="1426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E570BA" w:rsidRPr="00CE0DB6" w:rsidRDefault="00E570BA" w:rsidP="004D47ED">
      <w:pPr>
        <w:pStyle w:val="1"/>
        <w:numPr>
          <w:ilvl w:val="2"/>
          <w:numId w:val="3"/>
        </w:numPr>
        <w:tabs>
          <w:tab w:val="left" w:pos="1426"/>
        </w:tabs>
        <w:spacing w:line="276" w:lineRule="auto"/>
        <w:ind w:firstLine="709"/>
        <w:jc w:val="both"/>
        <w:rPr>
          <w:sz w:val="24"/>
          <w:szCs w:val="24"/>
        </w:rPr>
      </w:pPr>
      <w:bookmarkStart w:id="46" w:name="bookmark321"/>
      <w:bookmarkEnd w:id="46"/>
      <w:r w:rsidRPr="00CE0DB6">
        <w:rPr>
          <w:color w:val="000000"/>
          <w:sz w:val="24"/>
          <w:szCs w:val="24"/>
        </w:rPr>
        <w:t xml:space="preserve">Так же на данном этапе определяются вербальные показатели опасности угроз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. Угрозы имеют три значения: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51"/>
        </w:tabs>
        <w:spacing w:line="276" w:lineRule="auto"/>
        <w:ind w:firstLine="709"/>
        <w:jc w:val="both"/>
        <w:rPr>
          <w:sz w:val="24"/>
          <w:szCs w:val="24"/>
        </w:rPr>
      </w:pPr>
      <w:bookmarkStart w:id="47" w:name="bookmark322"/>
      <w:bookmarkEnd w:id="47"/>
      <w:r w:rsidRPr="00CE0DB6">
        <w:rPr>
          <w:color w:val="000000"/>
          <w:sz w:val="24"/>
          <w:szCs w:val="24"/>
        </w:rPr>
        <w:t xml:space="preserve">низкая опасность — реализация угрозы может привести к незначительным негативным последствиям для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46"/>
        </w:tabs>
        <w:spacing w:line="276" w:lineRule="auto"/>
        <w:ind w:firstLine="709"/>
        <w:jc w:val="both"/>
        <w:rPr>
          <w:sz w:val="24"/>
          <w:szCs w:val="24"/>
        </w:rPr>
      </w:pPr>
      <w:bookmarkStart w:id="48" w:name="bookmark323"/>
      <w:bookmarkEnd w:id="48"/>
      <w:r w:rsidRPr="00CE0DB6">
        <w:rPr>
          <w:color w:val="000000"/>
          <w:sz w:val="24"/>
          <w:szCs w:val="24"/>
        </w:rPr>
        <w:t xml:space="preserve">средняя опасность — реализация угрозы может привести к негативным последствиям для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46"/>
        </w:tabs>
        <w:spacing w:line="276" w:lineRule="auto"/>
        <w:ind w:firstLine="709"/>
        <w:jc w:val="both"/>
        <w:rPr>
          <w:sz w:val="24"/>
          <w:szCs w:val="24"/>
        </w:rPr>
      </w:pPr>
      <w:bookmarkStart w:id="49" w:name="bookmark324"/>
      <w:bookmarkEnd w:id="49"/>
      <w:r w:rsidRPr="00CE0DB6">
        <w:rPr>
          <w:color w:val="000000"/>
          <w:sz w:val="24"/>
          <w:szCs w:val="24"/>
        </w:rPr>
        <w:t xml:space="preserve">высокая опасность — реализация угрозы может привести к значительным негативным последствиям для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E570BA" w:rsidRPr="00CE0DB6" w:rsidRDefault="00E570BA" w:rsidP="004D47ED">
      <w:pPr>
        <w:pStyle w:val="1"/>
        <w:numPr>
          <w:ilvl w:val="2"/>
          <w:numId w:val="3"/>
        </w:numPr>
        <w:tabs>
          <w:tab w:val="left" w:pos="1431"/>
        </w:tabs>
        <w:spacing w:line="276" w:lineRule="auto"/>
        <w:ind w:firstLine="709"/>
        <w:jc w:val="both"/>
        <w:rPr>
          <w:sz w:val="24"/>
          <w:szCs w:val="24"/>
        </w:rPr>
      </w:pPr>
      <w:bookmarkStart w:id="50" w:name="bookmark325"/>
      <w:bookmarkEnd w:id="50"/>
      <w:r w:rsidRPr="00CE0DB6">
        <w:rPr>
          <w:color w:val="000000"/>
          <w:sz w:val="24"/>
          <w:szCs w:val="24"/>
        </w:rPr>
        <w:t xml:space="preserve">Степень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проводится на основании экспертной оценки Комиссии, в соответствии с документом «Методика определения актуальных угроз безопасности персональных данных при их обработке в информационных системах персональных данных» (утв. Заместителем директора </w:t>
      </w:r>
      <w:proofErr w:type="spellStart"/>
      <w:r w:rsidRPr="00CE0DB6">
        <w:rPr>
          <w:color w:val="000000"/>
          <w:sz w:val="24"/>
          <w:szCs w:val="24"/>
        </w:rPr>
        <w:t>ФСТЭК</w:t>
      </w:r>
      <w:proofErr w:type="spellEnd"/>
      <w:r w:rsidRPr="00CE0DB6">
        <w:rPr>
          <w:color w:val="000000"/>
          <w:sz w:val="24"/>
          <w:szCs w:val="24"/>
        </w:rPr>
        <w:t xml:space="preserve"> России 14.02.2008).</w:t>
      </w:r>
    </w:p>
    <w:p w:rsidR="00E570BA" w:rsidRPr="00CE0DB6" w:rsidRDefault="00E570BA" w:rsidP="004D47ED">
      <w:pPr>
        <w:pStyle w:val="1"/>
        <w:numPr>
          <w:ilvl w:val="2"/>
          <w:numId w:val="3"/>
        </w:numPr>
        <w:tabs>
          <w:tab w:val="left" w:pos="1431"/>
        </w:tabs>
        <w:spacing w:line="276" w:lineRule="auto"/>
        <w:ind w:firstLine="709"/>
        <w:jc w:val="both"/>
        <w:rPr>
          <w:sz w:val="24"/>
          <w:szCs w:val="24"/>
        </w:rPr>
      </w:pPr>
      <w:bookmarkStart w:id="51" w:name="bookmark326"/>
      <w:bookmarkEnd w:id="51"/>
      <w:r w:rsidRPr="00CE0DB6">
        <w:rPr>
          <w:color w:val="000000"/>
          <w:sz w:val="24"/>
          <w:szCs w:val="24"/>
        </w:rPr>
        <w:t>В качестве данных для анализа Комиссией рассматриваются следующие документы: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bookmarkStart w:id="52" w:name="bookmark327"/>
      <w:bookmarkEnd w:id="52"/>
      <w:r w:rsidRPr="00CE0DB6">
        <w:rPr>
          <w:color w:val="000000"/>
          <w:sz w:val="24"/>
          <w:szCs w:val="24"/>
        </w:rPr>
        <w:t xml:space="preserve">Перечень должностей и третьих лиц, имеющих доступ к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bookmarkStart w:id="53" w:name="bookmark328"/>
      <w:bookmarkEnd w:id="53"/>
      <w:r w:rsidRPr="00CE0DB6">
        <w:rPr>
          <w:color w:val="000000"/>
          <w:sz w:val="24"/>
          <w:szCs w:val="24"/>
        </w:rPr>
        <w:t xml:space="preserve">Перечень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bookmarkStart w:id="54" w:name="bookmark329"/>
      <w:bookmarkEnd w:id="54"/>
      <w:r w:rsidRPr="00CE0DB6">
        <w:rPr>
          <w:color w:val="000000"/>
          <w:sz w:val="24"/>
          <w:szCs w:val="24"/>
        </w:rPr>
        <w:t xml:space="preserve">Перечень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bookmarkStart w:id="55" w:name="bookmark330"/>
      <w:bookmarkEnd w:id="55"/>
      <w:r w:rsidRPr="00CE0DB6">
        <w:rPr>
          <w:color w:val="000000"/>
          <w:sz w:val="24"/>
          <w:szCs w:val="24"/>
        </w:rPr>
        <w:t xml:space="preserve">Технический паспорт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="009E1CC9">
        <w:rPr>
          <w:color w:val="000000"/>
          <w:sz w:val="24"/>
          <w:szCs w:val="24"/>
        </w:rPr>
        <w:t>.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bookmarkStart w:id="56" w:name="bookmark331"/>
      <w:bookmarkEnd w:id="56"/>
      <w:r w:rsidRPr="00CE0DB6">
        <w:rPr>
          <w:color w:val="000000"/>
          <w:sz w:val="24"/>
          <w:szCs w:val="24"/>
        </w:rPr>
        <w:t>Перечень применяемых средств защиты информации.</w:t>
      </w:r>
    </w:p>
    <w:p w:rsidR="00E570BA" w:rsidRPr="00CE0DB6" w:rsidRDefault="00E570BA" w:rsidP="004D47ED">
      <w:pPr>
        <w:pStyle w:val="1"/>
        <w:numPr>
          <w:ilvl w:val="2"/>
          <w:numId w:val="3"/>
        </w:numPr>
        <w:tabs>
          <w:tab w:val="left" w:pos="1426"/>
        </w:tabs>
        <w:spacing w:line="276" w:lineRule="auto"/>
        <w:ind w:firstLine="709"/>
        <w:jc w:val="both"/>
        <w:rPr>
          <w:sz w:val="24"/>
          <w:szCs w:val="24"/>
        </w:rPr>
      </w:pPr>
      <w:bookmarkStart w:id="57" w:name="bookmark332"/>
      <w:bookmarkEnd w:id="57"/>
      <w:r w:rsidRPr="00CE0DB6">
        <w:rPr>
          <w:color w:val="000000"/>
          <w:sz w:val="24"/>
          <w:szCs w:val="24"/>
        </w:rPr>
        <w:t xml:space="preserve">Анализ степени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проводится для каждой из характеристик безопасности информации в отдельности: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56"/>
        </w:tabs>
        <w:spacing w:line="276" w:lineRule="auto"/>
        <w:ind w:firstLine="709"/>
        <w:jc w:val="both"/>
        <w:rPr>
          <w:sz w:val="24"/>
          <w:szCs w:val="24"/>
        </w:rPr>
      </w:pPr>
      <w:bookmarkStart w:id="58" w:name="bookmark333"/>
      <w:bookmarkEnd w:id="58"/>
      <w:r w:rsidRPr="00CE0DB6">
        <w:rPr>
          <w:b/>
          <w:bCs/>
          <w:color w:val="000000"/>
          <w:sz w:val="24"/>
          <w:szCs w:val="24"/>
        </w:rPr>
        <w:t xml:space="preserve">нарушение конфиденциальности </w:t>
      </w:r>
      <w:proofErr w:type="spellStart"/>
      <w:r w:rsidRPr="00CE0DB6">
        <w:rPr>
          <w:b/>
          <w:bCs/>
          <w:color w:val="000000"/>
          <w:sz w:val="24"/>
          <w:szCs w:val="24"/>
        </w:rPr>
        <w:t>ПДн</w:t>
      </w:r>
      <w:proofErr w:type="spellEnd"/>
      <w:r w:rsidRPr="00CE0DB6">
        <w:rPr>
          <w:b/>
          <w:bCs/>
          <w:color w:val="000000"/>
          <w:sz w:val="24"/>
          <w:szCs w:val="24"/>
        </w:rPr>
        <w:t xml:space="preserve"> </w:t>
      </w:r>
      <w:r w:rsidRPr="00CE0DB6">
        <w:rPr>
          <w:color w:val="000000"/>
          <w:sz w:val="24"/>
          <w:szCs w:val="24"/>
        </w:rPr>
        <w:t xml:space="preserve">(копирование, неправомерное распространение) - неконтролируемое распространение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или получение доступа к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без согласия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или наличия иного законного основания лицами, не допущенными к обработке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59" w:name="bookmark334"/>
      <w:bookmarkEnd w:id="59"/>
      <w:r w:rsidRPr="00CE0DB6">
        <w:rPr>
          <w:b/>
          <w:bCs/>
          <w:color w:val="000000"/>
          <w:sz w:val="24"/>
          <w:szCs w:val="24"/>
        </w:rPr>
        <w:t xml:space="preserve">нарушение целостности </w:t>
      </w:r>
      <w:proofErr w:type="spellStart"/>
      <w:r w:rsidRPr="00CE0DB6">
        <w:rPr>
          <w:b/>
          <w:bCs/>
          <w:color w:val="000000"/>
          <w:sz w:val="24"/>
          <w:szCs w:val="24"/>
        </w:rPr>
        <w:t>ПДн</w:t>
      </w:r>
      <w:proofErr w:type="spellEnd"/>
      <w:r w:rsidRPr="00CE0DB6">
        <w:rPr>
          <w:b/>
          <w:bCs/>
          <w:color w:val="000000"/>
          <w:sz w:val="24"/>
          <w:szCs w:val="24"/>
        </w:rPr>
        <w:t xml:space="preserve"> </w:t>
      </w:r>
      <w:r w:rsidRPr="00CE0DB6">
        <w:rPr>
          <w:color w:val="000000"/>
          <w:sz w:val="24"/>
          <w:szCs w:val="24"/>
        </w:rPr>
        <w:t xml:space="preserve">(уничтожение, изменение) - преднамеренное или непреднамеренное изменение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4D47ED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60" w:name="bookmark335"/>
      <w:bookmarkEnd w:id="60"/>
      <w:r w:rsidRPr="00CE0DB6">
        <w:rPr>
          <w:b/>
          <w:bCs/>
          <w:color w:val="000000"/>
          <w:sz w:val="24"/>
          <w:szCs w:val="24"/>
        </w:rPr>
        <w:t xml:space="preserve">нарушение доступности </w:t>
      </w:r>
      <w:proofErr w:type="spellStart"/>
      <w:r w:rsidRPr="00CE0DB6">
        <w:rPr>
          <w:b/>
          <w:bCs/>
          <w:color w:val="000000"/>
          <w:sz w:val="24"/>
          <w:szCs w:val="24"/>
        </w:rPr>
        <w:t>ПДн</w:t>
      </w:r>
      <w:proofErr w:type="spellEnd"/>
      <w:r w:rsidRPr="00CE0DB6">
        <w:rPr>
          <w:b/>
          <w:bCs/>
          <w:color w:val="000000"/>
          <w:sz w:val="24"/>
          <w:szCs w:val="24"/>
        </w:rPr>
        <w:t xml:space="preserve"> </w:t>
      </w:r>
      <w:r w:rsidRPr="00CE0DB6">
        <w:rPr>
          <w:color w:val="000000"/>
          <w:sz w:val="24"/>
          <w:szCs w:val="24"/>
        </w:rPr>
        <w:t>(блокирование) - временная невозможность осуществлять сбор, систематизацию, накопление, использование, распространение или передачу персональных данных.</w:t>
      </w:r>
    </w:p>
    <w:p w:rsidR="006648AC" w:rsidRPr="004D47ED" w:rsidRDefault="00E570BA" w:rsidP="004D47ED">
      <w:pPr>
        <w:pStyle w:val="1"/>
        <w:numPr>
          <w:ilvl w:val="2"/>
          <w:numId w:val="3"/>
        </w:numPr>
        <w:tabs>
          <w:tab w:val="left" w:pos="1421"/>
        </w:tabs>
        <w:spacing w:line="276" w:lineRule="auto"/>
        <w:ind w:firstLine="709"/>
        <w:jc w:val="both"/>
        <w:rPr>
          <w:sz w:val="24"/>
          <w:szCs w:val="24"/>
        </w:rPr>
      </w:pPr>
      <w:bookmarkStart w:id="61" w:name="bookmark336"/>
      <w:bookmarkEnd w:id="61"/>
      <w:r w:rsidRPr="00CE0DB6">
        <w:rPr>
          <w:color w:val="000000"/>
          <w:sz w:val="24"/>
          <w:szCs w:val="24"/>
        </w:rPr>
        <w:t xml:space="preserve">Поскольку показатель опасности угрозы является вербальным, то необходимо ввести четкие критерии для определения степени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 соответственно показателя опасности угрозы. В Таблице 1 приведены базовые критерии, которые могут быть использованы для проведения </w:t>
      </w:r>
      <w:r w:rsidR="006648AC" w:rsidRPr="00CE0DB6">
        <w:rPr>
          <w:color w:val="000000"/>
          <w:sz w:val="24"/>
          <w:szCs w:val="24"/>
        </w:rPr>
        <w:t>определения</w:t>
      </w:r>
      <w:r w:rsidRPr="00CE0DB6">
        <w:rPr>
          <w:color w:val="000000"/>
          <w:sz w:val="24"/>
          <w:szCs w:val="24"/>
        </w:rPr>
        <w:t xml:space="preserve"> уровней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при их обработке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. В отдельных случаях Комиссией может быть принято решение о выборе иных критериев.</w:t>
      </w:r>
    </w:p>
    <w:p w:rsidR="004D47ED" w:rsidRDefault="004D47ED" w:rsidP="004D47ED">
      <w:pPr>
        <w:pStyle w:val="1"/>
        <w:tabs>
          <w:tab w:val="left" w:pos="1421"/>
        </w:tabs>
        <w:spacing w:line="276" w:lineRule="auto"/>
        <w:jc w:val="both"/>
        <w:rPr>
          <w:sz w:val="24"/>
          <w:szCs w:val="24"/>
        </w:rPr>
      </w:pPr>
    </w:p>
    <w:p w:rsidR="004D47ED" w:rsidRDefault="004D47ED" w:rsidP="004D47ED">
      <w:pPr>
        <w:pStyle w:val="1"/>
        <w:tabs>
          <w:tab w:val="left" w:pos="1421"/>
        </w:tabs>
        <w:spacing w:line="276" w:lineRule="auto"/>
        <w:jc w:val="both"/>
        <w:rPr>
          <w:sz w:val="24"/>
          <w:szCs w:val="24"/>
        </w:rPr>
      </w:pPr>
    </w:p>
    <w:p w:rsidR="004D47ED" w:rsidRDefault="004D47ED" w:rsidP="004D47ED">
      <w:pPr>
        <w:pStyle w:val="1"/>
        <w:tabs>
          <w:tab w:val="left" w:pos="1421"/>
        </w:tabs>
        <w:spacing w:line="276" w:lineRule="auto"/>
        <w:jc w:val="both"/>
        <w:rPr>
          <w:sz w:val="24"/>
          <w:szCs w:val="24"/>
        </w:rPr>
      </w:pPr>
    </w:p>
    <w:p w:rsidR="004D47ED" w:rsidRDefault="004D47ED" w:rsidP="004D47ED">
      <w:pPr>
        <w:pStyle w:val="1"/>
        <w:tabs>
          <w:tab w:val="left" w:pos="1421"/>
        </w:tabs>
        <w:spacing w:line="276" w:lineRule="auto"/>
        <w:jc w:val="both"/>
        <w:rPr>
          <w:sz w:val="24"/>
          <w:szCs w:val="24"/>
        </w:rPr>
      </w:pPr>
    </w:p>
    <w:p w:rsidR="004D47ED" w:rsidRDefault="004D47ED" w:rsidP="004D47ED">
      <w:pPr>
        <w:pStyle w:val="1"/>
        <w:tabs>
          <w:tab w:val="left" w:pos="1421"/>
        </w:tabs>
        <w:spacing w:line="276" w:lineRule="auto"/>
        <w:jc w:val="both"/>
        <w:rPr>
          <w:sz w:val="24"/>
          <w:szCs w:val="24"/>
        </w:rPr>
      </w:pPr>
    </w:p>
    <w:p w:rsidR="004D47ED" w:rsidRDefault="004D47ED" w:rsidP="004D47ED">
      <w:pPr>
        <w:pStyle w:val="1"/>
        <w:tabs>
          <w:tab w:val="left" w:pos="1421"/>
        </w:tabs>
        <w:spacing w:line="276" w:lineRule="auto"/>
        <w:jc w:val="both"/>
        <w:rPr>
          <w:sz w:val="24"/>
          <w:szCs w:val="24"/>
        </w:rPr>
      </w:pPr>
    </w:p>
    <w:p w:rsidR="004D47ED" w:rsidRDefault="004D47ED" w:rsidP="004D47ED">
      <w:pPr>
        <w:pStyle w:val="1"/>
        <w:tabs>
          <w:tab w:val="left" w:pos="1421"/>
        </w:tabs>
        <w:spacing w:line="276" w:lineRule="auto"/>
        <w:jc w:val="both"/>
        <w:rPr>
          <w:sz w:val="24"/>
          <w:szCs w:val="24"/>
        </w:rPr>
      </w:pPr>
    </w:p>
    <w:p w:rsidR="00E570BA" w:rsidRPr="00CE0DB6" w:rsidRDefault="00E570BA" w:rsidP="004D47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lastRenderedPageBreak/>
        <w:t xml:space="preserve">Таблица 1. Критерии оценки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 соответствующие им показатели опасности угроз</w:t>
      </w:r>
      <w:r w:rsidR="006648AC" w:rsidRPr="00CE0DB6">
        <w:rPr>
          <w:color w:val="000000"/>
          <w:sz w:val="24"/>
          <w:szCs w:val="24"/>
        </w:rPr>
        <w:t>.</w:t>
      </w:r>
    </w:p>
    <w:tbl>
      <w:tblPr>
        <w:tblOverlap w:val="never"/>
        <w:tblW w:w="102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5"/>
        <w:gridCol w:w="1960"/>
        <w:gridCol w:w="1733"/>
        <w:gridCol w:w="19"/>
      </w:tblGrid>
      <w:tr w:rsidR="00E570BA" w:rsidRPr="00CE0DB6" w:rsidTr="00BA6140">
        <w:trPr>
          <w:trHeight w:hRule="exact" w:val="1082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center"/>
          </w:tcPr>
          <w:p w:rsidR="00E570BA" w:rsidRPr="00CE0DB6" w:rsidRDefault="00E570BA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 xml:space="preserve">Критерий оценки последствий для субъекта </w:t>
            </w:r>
            <w:proofErr w:type="spellStart"/>
            <w:r w:rsidRPr="00CE0DB6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center"/>
          </w:tcPr>
          <w:p w:rsidR="00E570BA" w:rsidRPr="00CE0DB6" w:rsidRDefault="00E570BA" w:rsidP="004771C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 xml:space="preserve">Степень последствий для субъекта </w:t>
            </w:r>
            <w:proofErr w:type="spellStart"/>
            <w:r w:rsidRPr="00CE0DB6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7DD"/>
            <w:vAlign w:val="center"/>
          </w:tcPr>
          <w:p w:rsidR="00E570BA" w:rsidRPr="00CE0DB6" w:rsidRDefault="00E570BA" w:rsidP="004771CF">
            <w:pPr>
              <w:pStyle w:val="a7"/>
              <w:spacing w:line="240" w:lineRule="auto"/>
              <w:ind w:firstLine="14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  <w:p w:rsidR="00E570BA" w:rsidRPr="00CE0DB6" w:rsidRDefault="00E570BA" w:rsidP="004771CF">
            <w:pPr>
              <w:pStyle w:val="a7"/>
              <w:spacing w:line="240" w:lineRule="auto"/>
              <w:ind w:firstLine="14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опасности</w:t>
            </w:r>
          </w:p>
          <w:p w:rsidR="00E570BA" w:rsidRPr="00CE0DB6" w:rsidRDefault="00E570BA" w:rsidP="004771CF">
            <w:pPr>
              <w:pStyle w:val="a7"/>
              <w:spacing w:line="240" w:lineRule="auto"/>
              <w:ind w:firstLine="14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E570BA" w:rsidRPr="00CE0DB6" w:rsidTr="00BA6140">
        <w:trPr>
          <w:trHeight w:hRule="exact" w:val="2588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A" w:rsidRPr="00CE0DB6" w:rsidRDefault="00E570BA" w:rsidP="00BA6140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При нарушении характеристик безопасности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:</w:t>
            </w:r>
          </w:p>
          <w:p w:rsidR="00E570BA" w:rsidRPr="00CE0DB6" w:rsidRDefault="00E570BA" w:rsidP="00BA6140">
            <w:pPr>
              <w:pStyle w:val="a7"/>
              <w:numPr>
                <w:ilvl w:val="0"/>
                <w:numId w:val="5"/>
              </w:numPr>
              <w:tabs>
                <w:tab w:val="left" w:pos="118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последствия для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 незаметны либо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малоощутимы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;</w:t>
            </w:r>
          </w:p>
          <w:p w:rsidR="00E570BA" w:rsidRPr="00CE0DB6" w:rsidRDefault="00E570BA" w:rsidP="00BA6140">
            <w:pPr>
              <w:pStyle w:val="a7"/>
              <w:numPr>
                <w:ilvl w:val="0"/>
                <w:numId w:val="5"/>
              </w:numPr>
              <w:tabs>
                <w:tab w:val="left" w:pos="118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отсутствует измеримый финансовый, репутационный, моральный ущерб для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;</w:t>
            </w:r>
          </w:p>
          <w:p w:rsidR="00E570BA" w:rsidRPr="00CE0DB6" w:rsidRDefault="00E570BA" w:rsidP="00BA6140">
            <w:pPr>
              <w:pStyle w:val="a7"/>
              <w:numPr>
                <w:ilvl w:val="0"/>
                <w:numId w:val="5"/>
              </w:numPr>
              <w:tabs>
                <w:tab w:val="left" w:pos="118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репутация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, его материальное благополучие, жизнь и здоровье не затронуты;</w:t>
            </w:r>
          </w:p>
          <w:p w:rsidR="00E570BA" w:rsidRPr="00CE0DB6" w:rsidRDefault="00E570BA" w:rsidP="00BA6140">
            <w:pPr>
              <w:pStyle w:val="a7"/>
              <w:numPr>
                <w:ilvl w:val="0"/>
                <w:numId w:val="5"/>
              </w:numPr>
              <w:tabs>
                <w:tab w:val="left" w:pos="118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основные интересы и права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, закрепленные Конституцией РФ, не затронуты.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A" w:rsidRPr="00CE0DB6" w:rsidRDefault="00E570BA" w:rsidP="004771C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Незначительные</w:t>
            </w:r>
          </w:p>
          <w:p w:rsidR="00E570BA" w:rsidRPr="00CE0DB6" w:rsidRDefault="00E570BA" w:rsidP="004771C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 последствия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A" w:rsidRPr="00CE0DB6" w:rsidRDefault="00E570BA" w:rsidP="004771CF">
            <w:pPr>
              <w:pStyle w:val="a7"/>
              <w:spacing w:line="240" w:lineRule="auto"/>
              <w:ind w:firstLine="14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Низкая опасность</w:t>
            </w:r>
          </w:p>
        </w:tc>
      </w:tr>
      <w:tr w:rsidR="00E570BA" w:rsidRPr="00CE0DB6" w:rsidTr="00BA6140">
        <w:trPr>
          <w:trHeight w:hRule="exact" w:val="2115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0BA" w:rsidRPr="00CE0DB6" w:rsidRDefault="00E570BA" w:rsidP="00BA6140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При нарушении характеристик безопасности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:</w:t>
            </w:r>
          </w:p>
          <w:p w:rsidR="00E570BA" w:rsidRDefault="00E570BA" w:rsidP="00BA6140">
            <w:pPr>
              <w:pStyle w:val="a7"/>
              <w:spacing w:line="240" w:lineRule="auto"/>
              <w:ind w:firstLine="709"/>
              <w:rPr>
                <w:color w:val="000000"/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- последствия для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 приводят к измеримым, но малым по объему или значению финансовым и/или моральным и/или репутационным потерям;</w:t>
            </w:r>
          </w:p>
          <w:p w:rsidR="00BA6140" w:rsidRPr="00CE0DB6" w:rsidRDefault="00BA6140" w:rsidP="00BA6140">
            <w:pPr>
              <w:pStyle w:val="a7"/>
              <w:numPr>
                <w:ilvl w:val="0"/>
                <w:numId w:val="6"/>
              </w:numPr>
              <w:tabs>
                <w:tab w:val="left" w:pos="116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жизнь и здоровье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 не затронуты;</w:t>
            </w:r>
          </w:p>
          <w:p w:rsidR="00BA6140" w:rsidRDefault="00BA6140" w:rsidP="00BA6140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0DB6">
              <w:rPr>
                <w:color w:val="000000"/>
                <w:sz w:val="24"/>
                <w:szCs w:val="24"/>
              </w:rPr>
              <w:t xml:space="preserve">основные интересы и права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, закрепленные Конституцией РФ, не затронуты.</w:t>
            </w:r>
          </w:p>
          <w:p w:rsidR="00BA6140" w:rsidRDefault="00BA6140" w:rsidP="00BA6140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A6140" w:rsidRDefault="00BA6140" w:rsidP="00BA6140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A6140" w:rsidRPr="00CE0DB6" w:rsidRDefault="00BA6140" w:rsidP="00BA6140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0BA" w:rsidRPr="00CE0DB6" w:rsidRDefault="00E570BA" w:rsidP="004771C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</w:t>
            </w:r>
          </w:p>
          <w:p w:rsidR="00E570BA" w:rsidRPr="00CE0DB6" w:rsidRDefault="00E570BA" w:rsidP="004771C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последствия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A" w:rsidRPr="00CE0DB6" w:rsidRDefault="00E570BA" w:rsidP="004771C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Средняя опасность</w:t>
            </w:r>
          </w:p>
        </w:tc>
      </w:tr>
      <w:tr w:rsidR="00E570BA" w:rsidRPr="00CE0DB6" w:rsidTr="00BA6140">
        <w:trPr>
          <w:gridAfter w:val="1"/>
          <w:wAfter w:w="19" w:type="dxa"/>
          <w:trHeight w:hRule="exact" w:val="1847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A" w:rsidRPr="00CE0DB6" w:rsidRDefault="00E570BA" w:rsidP="00BA6140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При нарушении характеристик безопасности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:</w:t>
            </w:r>
          </w:p>
          <w:p w:rsidR="00E570BA" w:rsidRPr="00CE0DB6" w:rsidRDefault="00E570BA" w:rsidP="00BA6140">
            <w:pPr>
              <w:pStyle w:val="a7"/>
              <w:numPr>
                <w:ilvl w:val="0"/>
                <w:numId w:val="7"/>
              </w:numPr>
              <w:tabs>
                <w:tab w:val="left" w:pos="117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последствия для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 приводят к ощутимым финансовым, моральным, репутационным потерям, вплоть до потери средств к существованию;</w:t>
            </w:r>
          </w:p>
          <w:p w:rsidR="00E570BA" w:rsidRPr="00CE0DB6" w:rsidRDefault="00E570BA" w:rsidP="00BA6140">
            <w:pPr>
              <w:pStyle w:val="a7"/>
              <w:numPr>
                <w:ilvl w:val="0"/>
                <w:numId w:val="7"/>
              </w:numPr>
              <w:tabs>
                <w:tab w:val="left" w:pos="117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 xml:space="preserve">возможно влияние на состояние здоровье или </w:t>
            </w:r>
            <w:r w:rsidR="00BA6140">
              <w:rPr>
                <w:color w:val="000000"/>
                <w:sz w:val="24"/>
                <w:szCs w:val="24"/>
              </w:rPr>
              <w:t xml:space="preserve">   </w:t>
            </w:r>
            <w:r w:rsidRPr="00CE0DB6">
              <w:rPr>
                <w:color w:val="000000"/>
                <w:sz w:val="24"/>
                <w:szCs w:val="24"/>
              </w:rPr>
              <w:t xml:space="preserve">угрозы для жизни субъекта </w:t>
            </w:r>
            <w:proofErr w:type="spellStart"/>
            <w:r w:rsidRPr="00CE0DB6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0BA" w:rsidRPr="00CE0DB6" w:rsidRDefault="00E570BA" w:rsidP="004771C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Значительные</w:t>
            </w:r>
          </w:p>
          <w:p w:rsidR="00E570BA" w:rsidRPr="00CE0DB6" w:rsidRDefault="00E570BA" w:rsidP="004771C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 последствия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A" w:rsidRPr="00CE0DB6" w:rsidRDefault="00E570BA" w:rsidP="004771CF">
            <w:pPr>
              <w:pStyle w:val="a7"/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Высокая опасность</w:t>
            </w:r>
          </w:p>
        </w:tc>
      </w:tr>
    </w:tbl>
    <w:p w:rsidR="00E570BA" w:rsidRPr="00CE0DB6" w:rsidRDefault="00E570BA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70BA" w:rsidRPr="00CE0DB6" w:rsidRDefault="00E570BA" w:rsidP="00BA6140">
      <w:pPr>
        <w:pStyle w:val="1"/>
        <w:numPr>
          <w:ilvl w:val="2"/>
          <w:numId w:val="3"/>
        </w:numPr>
        <w:tabs>
          <w:tab w:val="left" w:pos="1419"/>
        </w:tabs>
        <w:spacing w:line="276" w:lineRule="auto"/>
        <w:ind w:firstLine="709"/>
        <w:jc w:val="both"/>
        <w:rPr>
          <w:sz w:val="24"/>
          <w:szCs w:val="24"/>
        </w:rPr>
      </w:pPr>
      <w:bookmarkStart w:id="62" w:name="bookmark337"/>
      <w:bookmarkEnd w:id="62"/>
      <w:r w:rsidRPr="00CE0DB6">
        <w:rPr>
          <w:color w:val="000000"/>
          <w:sz w:val="24"/>
          <w:szCs w:val="24"/>
        </w:rPr>
        <w:t xml:space="preserve">После выбора критериев оценки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Комиссия определяет показатели опасности нарушения конфиденциальности, целостности и доступности.</w:t>
      </w:r>
    </w:p>
    <w:p w:rsidR="00E570BA" w:rsidRPr="00CE0DB6" w:rsidRDefault="00E570BA" w:rsidP="00BA6140">
      <w:pPr>
        <w:pStyle w:val="1"/>
        <w:numPr>
          <w:ilvl w:val="2"/>
          <w:numId w:val="3"/>
        </w:numPr>
        <w:tabs>
          <w:tab w:val="left" w:pos="1419"/>
        </w:tabs>
        <w:spacing w:line="276" w:lineRule="auto"/>
        <w:ind w:firstLine="709"/>
        <w:jc w:val="both"/>
        <w:rPr>
          <w:sz w:val="24"/>
          <w:szCs w:val="24"/>
        </w:rPr>
      </w:pPr>
      <w:bookmarkStart w:id="63" w:name="bookmark338"/>
      <w:bookmarkEnd w:id="63"/>
      <w:r w:rsidRPr="00CE0DB6">
        <w:rPr>
          <w:color w:val="000000"/>
          <w:sz w:val="24"/>
          <w:szCs w:val="24"/>
        </w:rPr>
        <w:t>Исходя из определенных показателей опасности угроз Комиссией устанавливаются итоговые максимальные значения показателей опасности угроз для каждой характеристики безопасности.</w:t>
      </w:r>
    </w:p>
    <w:p w:rsidR="00E570BA" w:rsidRPr="00CE0DB6" w:rsidRDefault="00E570BA" w:rsidP="00BA6140">
      <w:pPr>
        <w:pStyle w:val="1"/>
        <w:numPr>
          <w:ilvl w:val="2"/>
          <w:numId w:val="3"/>
        </w:numPr>
        <w:tabs>
          <w:tab w:val="left" w:pos="1419"/>
        </w:tabs>
        <w:spacing w:line="276" w:lineRule="auto"/>
        <w:ind w:firstLine="709"/>
        <w:jc w:val="both"/>
        <w:rPr>
          <w:sz w:val="24"/>
          <w:szCs w:val="24"/>
        </w:rPr>
      </w:pPr>
      <w:bookmarkStart w:id="64" w:name="bookmark339"/>
      <w:bookmarkEnd w:id="64"/>
      <w:r w:rsidRPr="00CE0DB6">
        <w:rPr>
          <w:color w:val="000000"/>
          <w:sz w:val="24"/>
          <w:szCs w:val="24"/>
        </w:rPr>
        <w:t xml:space="preserve">На основании полученных итоговых максимальных значений показателей опасности угроз определяется тип угроз, актуальных для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: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65" w:name="bookmark340"/>
      <w:bookmarkEnd w:id="65"/>
      <w:r w:rsidRPr="00CE0DB6">
        <w:rPr>
          <w:color w:val="000000"/>
          <w:sz w:val="24"/>
          <w:szCs w:val="24"/>
        </w:rPr>
        <w:t>Высокая опасность - 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CE0DB6">
        <w:rPr>
          <w:color w:val="000000"/>
          <w:sz w:val="24"/>
          <w:szCs w:val="24"/>
        </w:rPr>
        <w:t>недекларированных</w:t>
      </w:r>
      <w:proofErr w:type="spellEnd"/>
      <w:r w:rsidRPr="00CE0DB6">
        <w:rPr>
          <w:color w:val="000000"/>
          <w:sz w:val="24"/>
          <w:szCs w:val="24"/>
        </w:rPr>
        <w:t>) возможностей в системном программном обеспечении, используемом в информационной системе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66" w:name="bookmark341"/>
      <w:bookmarkEnd w:id="66"/>
      <w:r w:rsidRPr="00CE0DB6">
        <w:rPr>
          <w:color w:val="000000"/>
          <w:sz w:val="24"/>
          <w:szCs w:val="24"/>
        </w:rPr>
        <w:t>Средняя опасность - 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CE0DB6">
        <w:rPr>
          <w:color w:val="000000"/>
          <w:sz w:val="24"/>
          <w:szCs w:val="24"/>
        </w:rPr>
        <w:t>недекларированных</w:t>
      </w:r>
      <w:proofErr w:type="spellEnd"/>
      <w:r w:rsidRPr="00CE0DB6">
        <w:rPr>
          <w:color w:val="000000"/>
          <w:sz w:val="24"/>
          <w:szCs w:val="24"/>
        </w:rPr>
        <w:t>) возможностей в прикладном программном обеспечении, используемом в информационной системе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67" w:name="bookmark342"/>
      <w:bookmarkEnd w:id="67"/>
      <w:r w:rsidRPr="00CE0DB6">
        <w:rPr>
          <w:color w:val="000000"/>
          <w:sz w:val="24"/>
          <w:szCs w:val="24"/>
        </w:rPr>
        <w:t xml:space="preserve">Низкая опасность - Угрозы 3-го типа актуальны для информационной системы, если для нее актуальны угрозы, не связанные с наличием недокументированных </w:t>
      </w:r>
      <w:r w:rsidRPr="00CE0DB6">
        <w:rPr>
          <w:color w:val="000000"/>
          <w:sz w:val="24"/>
          <w:szCs w:val="24"/>
        </w:rPr>
        <w:lastRenderedPageBreak/>
        <w:t>(</w:t>
      </w:r>
      <w:proofErr w:type="spellStart"/>
      <w:r w:rsidRPr="00CE0DB6">
        <w:rPr>
          <w:color w:val="000000"/>
          <w:sz w:val="24"/>
          <w:szCs w:val="24"/>
        </w:rPr>
        <w:t>недекларированных</w:t>
      </w:r>
      <w:proofErr w:type="spellEnd"/>
      <w:r w:rsidRPr="00CE0DB6">
        <w:rPr>
          <w:color w:val="000000"/>
          <w:sz w:val="24"/>
          <w:szCs w:val="24"/>
        </w:rPr>
        <w:t>) возможностей в системном и прикладном программном обеспечении, используемом в информационной системе</w:t>
      </w:r>
    </w:p>
    <w:p w:rsidR="00E570BA" w:rsidRPr="005B274F" w:rsidRDefault="00E570BA" w:rsidP="00BA6140">
      <w:pPr>
        <w:pStyle w:val="1"/>
        <w:numPr>
          <w:ilvl w:val="2"/>
          <w:numId w:val="3"/>
        </w:numPr>
        <w:tabs>
          <w:tab w:val="left" w:pos="2117"/>
        </w:tabs>
        <w:spacing w:line="276" w:lineRule="auto"/>
        <w:ind w:firstLine="709"/>
        <w:jc w:val="both"/>
        <w:rPr>
          <w:sz w:val="24"/>
          <w:szCs w:val="24"/>
        </w:rPr>
      </w:pPr>
      <w:bookmarkStart w:id="68" w:name="bookmark343"/>
      <w:bookmarkEnd w:id="68"/>
      <w:r w:rsidRPr="00CE0DB6">
        <w:rPr>
          <w:color w:val="000000"/>
          <w:sz w:val="24"/>
          <w:szCs w:val="24"/>
        </w:rPr>
        <w:t xml:space="preserve">Результаты работы Комиссии по оценке степени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оформляются в виде Протокола заседания Комиссии по определению показателя угроз безопасности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их обработке в </w:t>
      </w:r>
      <w:proofErr w:type="spellStart"/>
      <w:r w:rsidRPr="00CE0DB6">
        <w:rPr>
          <w:color w:val="000000"/>
          <w:sz w:val="24"/>
          <w:szCs w:val="24"/>
        </w:rPr>
        <w:t>И</w:t>
      </w:r>
      <w:r w:rsidR="00485784" w:rsidRPr="00CE0DB6">
        <w:rPr>
          <w:color w:val="000000"/>
          <w:sz w:val="24"/>
          <w:szCs w:val="24"/>
        </w:rPr>
        <w:t>СПДн</w:t>
      </w:r>
      <w:proofErr w:type="spellEnd"/>
      <w:r w:rsidR="00485784" w:rsidRPr="00CE0DB6">
        <w:rPr>
          <w:color w:val="000000"/>
          <w:sz w:val="24"/>
          <w:szCs w:val="24"/>
        </w:rPr>
        <w:t>, приведенного в Приложении №</w:t>
      </w:r>
      <w:r w:rsidRPr="00CE0DB6">
        <w:rPr>
          <w:color w:val="000000"/>
          <w:sz w:val="24"/>
          <w:szCs w:val="24"/>
        </w:rPr>
        <w:t>1 к настоящему Регламенту.</w:t>
      </w:r>
    </w:p>
    <w:p w:rsidR="005B274F" w:rsidRPr="00CE0DB6" w:rsidRDefault="005B274F" w:rsidP="00BA6140">
      <w:pPr>
        <w:pStyle w:val="1"/>
        <w:tabs>
          <w:tab w:val="left" w:pos="2117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E570BA" w:rsidRPr="00CE0DB6" w:rsidRDefault="00E570BA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sz w:val="24"/>
          <w:szCs w:val="24"/>
        </w:rPr>
      </w:pPr>
      <w:bookmarkStart w:id="69" w:name="bookmark344"/>
      <w:bookmarkStart w:id="70" w:name="bookmark345"/>
      <w:bookmarkStart w:id="71" w:name="bookmark346"/>
      <w:r w:rsidRPr="00CE0DB6">
        <w:rPr>
          <w:color w:val="000000"/>
          <w:sz w:val="24"/>
          <w:szCs w:val="24"/>
        </w:rPr>
        <w:t xml:space="preserve">3.4. Присвоение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, и документальное оформление результатов</w:t>
      </w:r>
      <w:bookmarkEnd w:id="69"/>
      <w:bookmarkEnd w:id="70"/>
      <w:bookmarkEnd w:id="71"/>
    </w:p>
    <w:p w:rsidR="00E570BA" w:rsidRPr="00CE0DB6" w:rsidRDefault="00E570BA" w:rsidP="00BA6140">
      <w:pPr>
        <w:pStyle w:val="1"/>
        <w:numPr>
          <w:ilvl w:val="0"/>
          <w:numId w:val="8"/>
        </w:numPr>
        <w:tabs>
          <w:tab w:val="left" w:pos="1411"/>
        </w:tabs>
        <w:spacing w:line="276" w:lineRule="auto"/>
        <w:ind w:firstLine="709"/>
        <w:jc w:val="both"/>
        <w:rPr>
          <w:sz w:val="24"/>
          <w:szCs w:val="24"/>
        </w:rPr>
      </w:pPr>
      <w:bookmarkStart w:id="72" w:name="bookmark347"/>
      <w:bookmarkEnd w:id="72"/>
      <w:r w:rsidRPr="00CE0DB6">
        <w:rPr>
          <w:color w:val="000000"/>
          <w:sz w:val="24"/>
          <w:szCs w:val="24"/>
        </w:rPr>
        <w:t xml:space="preserve">Уровень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, определяется исходя из типа угроз, актуального для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, состава и объема обрабатываемых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E570BA" w:rsidRPr="00CE0DB6" w:rsidRDefault="00E570BA" w:rsidP="00BA6140">
      <w:pPr>
        <w:pStyle w:val="1"/>
        <w:numPr>
          <w:ilvl w:val="0"/>
          <w:numId w:val="8"/>
        </w:numPr>
        <w:tabs>
          <w:tab w:val="left" w:pos="1411"/>
        </w:tabs>
        <w:spacing w:line="276" w:lineRule="auto"/>
        <w:ind w:firstLine="709"/>
        <w:jc w:val="both"/>
        <w:rPr>
          <w:sz w:val="24"/>
          <w:szCs w:val="24"/>
        </w:rPr>
      </w:pPr>
      <w:bookmarkStart w:id="73" w:name="bookmark348"/>
      <w:bookmarkEnd w:id="73"/>
      <w:r w:rsidRPr="00CE0DB6">
        <w:rPr>
          <w:color w:val="000000"/>
          <w:sz w:val="24"/>
          <w:szCs w:val="24"/>
        </w:rPr>
        <w:t xml:space="preserve">Необходимость обеспечения 1-го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их обработке в информационной системе устанавливается при наличии хотя бы одного из следующих условий: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74" w:name="bookmark349"/>
      <w:bookmarkEnd w:id="74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1-го типа, и информационная система обрабатывает либо специальные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либо биометрические персональные данные, либо иные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75" w:name="bookmark350"/>
      <w:bookmarkEnd w:id="75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2-го типа, и информационная система обрабатывает специальные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более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оператора.</w:t>
      </w:r>
    </w:p>
    <w:p w:rsidR="00E570BA" w:rsidRPr="00CE0DB6" w:rsidRDefault="00E570BA" w:rsidP="00BA6140">
      <w:pPr>
        <w:pStyle w:val="1"/>
        <w:numPr>
          <w:ilvl w:val="0"/>
          <w:numId w:val="8"/>
        </w:numPr>
        <w:tabs>
          <w:tab w:val="left" w:pos="1411"/>
        </w:tabs>
        <w:spacing w:line="276" w:lineRule="auto"/>
        <w:ind w:firstLine="709"/>
        <w:jc w:val="both"/>
        <w:rPr>
          <w:sz w:val="24"/>
          <w:szCs w:val="24"/>
        </w:rPr>
      </w:pPr>
      <w:bookmarkStart w:id="76" w:name="bookmark351"/>
      <w:bookmarkEnd w:id="76"/>
      <w:r w:rsidRPr="00CE0DB6">
        <w:rPr>
          <w:color w:val="000000"/>
          <w:sz w:val="24"/>
          <w:szCs w:val="24"/>
        </w:rPr>
        <w:t xml:space="preserve">Необходимость обеспечения 2-го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их обработке в информационной системе устанавливается при наличии хотя бы одного из следующих условий: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77" w:name="bookmark352"/>
      <w:bookmarkEnd w:id="77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1-го типа, и информационная система обрабатывает общедоступные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78" w:name="bookmark353"/>
      <w:bookmarkEnd w:id="78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2-го типа, и информационная система обрабатывает специальные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работников оператора или специальные категории персональных данных менее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79" w:name="bookmark354"/>
      <w:bookmarkEnd w:id="79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2-го типа, и информационная система обрабатывает биометрические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80" w:name="bookmark355"/>
      <w:bookmarkEnd w:id="80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2-го типа, и информационная система обрабатывает общедоступные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более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207"/>
        </w:tabs>
        <w:spacing w:line="276" w:lineRule="auto"/>
        <w:ind w:firstLine="709"/>
        <w:jc w:val="both"/>
        <w:rPr>
          <w:sz w:val="24"/>
          <w:szCs w:val="24"/>
        </w:rPr>
        <w:sectPr w:rsidR="00E570BA" w:rsidRPr="00CE0DB6" w:rsidSect="00CE0DB6">
          <w:type w:val="continuous"/>
          <w:pgSz w:w="11900" w:h="16840"/>
          <w:pgMar w:top="1134" w:right="850" w:bottom="1134" w:left="1701" w:header="491" w:footer="3" w:gutter="0"/>
          <w:cols w:space="720"/>
          <w:noEndnote/>
          <w:docGrid w:linePitch="360"/>
        </w:sectPr>
      </w:pPr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2-го типа, и информационная </w:t>
      </w:r>
    </w:p>
    <w:p w:rsidR="00E570BA" w:rsidRPr="00CE0DB6" w:rsidRDefault="00E570BA" w:rsidP="00BA6140">
      <w:pPr>
        <w:pStyle w:val="1"/>
        <w:tabs>
          <w:tab w:val="left" w:pos="207"/>
        </w:tabs>
        <w:spacing w:line="276" w:lineRule="auto"/>
        <w:ind w:firstLine="709"/>
        <w:jc w:val="both"/>
        <w:rPr>
          <w:sz w:val="24"/>
          <w:szCs w:val="24"/>
        </w:rPr>
      </w:pPr>
      <w:bookmarkStart w:id="81" w:name="bookmark356"/>
      <w:bookmarkEnd w:id="81"/>
      <w:r w:rsidRPr="00CE0DB6">
        <w:rPr>
          <w:color w:val="000000"/>
          <w:sz w:val="24"/>
          <w:szCs w:val="24"/>
        </w:rPr>
        <w:t xml:space="preserve">система обрабатывает иные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более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82" w:name="bookmark357"/>
      <w:bookmarkEnd w:id="82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3-го типа, и информационная система обрабатывает специальные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более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оператора.</w:t>
      </w:r>
    </w:p>
    <w:p w:rsidR="00E570BA" w:rsidRPr="00CE0DB6" w:rsidRDefault="00E570BA" w:rsidP="00BA6140">
      <w:pPr>
        <w:pStyle w:val="1"/>
        <w:numPr>
          <w:ilvl w:val="0"/>
          <w:numId w:val="8"/>
        </w:numPr>
        <w:tabs>
          <w:tab w:val="left" w:pos="1409"/>
        </w:tabs>
        <w:spacing w:line="276" w:lineRule="auto"/>
        <w:ind w:firstLine="709"/>
        <w:jc w:val="both"/>
        <w:rPr>
          <w:sz w:val="24"/>
          <w:szCs w:val="24"/>
        </w:rPr>
      </w:pPr>
      <w:bookmarkStart w:id="83" w:name="bookmark358"/>
      <w:bookmarkEnd w:id="83"/>
      <w:r w:rsidRPr="00CE0DB6">
        <w:rPr>
          <w:color w:val="000000"/>
          <w:sz w:val="24"/>
          <w:szCs w:val="24"/>
        </w:rPr>
        <w:t xml:space="preserve">Необходимость обеспечения 3-го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их обработке в информационной системе устанавливается при наличии хотя бы одного из следующих условий: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bookmarkStart w:id="84" w:name="bookmark359"/>
      <w:bookmarkEnd w:id="84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2-го типа, и информационная </w:t>
      </w:r>
      <w:r w:rsidRPr="00CE0DB6">
        <w:rPr>
          <w:color w:val="000000"/>
          <w:sz w:val="24"/>
          <w:szCs w:val="24"/>
        </w:rPr>
        <w:lastRenderedPageBreak/>
        <w:t xml:space="preserve">система обрабатывает общедоступные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работников оператора или общедоступные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менее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85" w:name="bookmark360"/>
      <w:bookmarkEnd w:id="85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2-го типа, и информационная система обрабатывает иные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работников оператора или иные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менее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bookmarkStart w:id="86" w:name="bookmark361"/>
      <w:bookmarkEnd w:id="86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3-го типа, и информационная система обрабатывает специальные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работников оператора или специальные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менее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87" w:name="bookmark362"/>
      <w:bookmarkEnd w:id="87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3-го типа, и информационная система обрабатывает биометрические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88" w:name="bookmark363"/>
      <w:bookmarkEnd w:id="88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3-го типа, и информационная система обрабатывает иные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более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оператора.</w:t>
      </w:r>
    </w:p>
    <w:p w:rsidR="00E570BA" w:rsidRPr="00CE0DB6" w:rsidRDefault="00E570BA" w:rsidP="00BA6140">
      <w:pPr>
        <w:pStyle w:val="1"/>
        <w:numPr>
          <w:ilvl w:val="0"/>
          <w:numId w:val="8"/>
        </w:numPr>
        <w:tabs>
          <w:tab w:val="left" w:pos="1409"/>
        </w:tabs>
        <w:spacing w:line="276" w:lineRule="auto"/>
        <w:ind w:firstLine="709"/>
        <w:jc w:val="both"/>
        <w:rPr>
          <w:sz w:val="24"/>
          <w:szCs w:val="24"/>
        </w:rPr>
      </w:pPr>
      <w:bookmarkStart w:id="89" w:name="bookmark364"/>
      <w:bookmarkEnd w:id="89"/>
      <w:r w:rsidRPr="00CE0DB6">
        <w:rPr>
          <w:color w:val="000000"/>
          <w:sz w:val="24"/>
          <w:szCs w:val="24"/>
        </w:rPr>
        <w:t xml:space="preserve">Необходимость обеспечения 4-го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их обработке в информационной системе устанавливается при наличии хотя бы одного из следующих условий: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90" w:name="bookmark365"/>
      <w:bookmarkEnd w:id="90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3-го типа, и информационная система обрабатывает общедоступные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91" w:name="bookmark366"/>
      <w:bookmarkEnd w:id="91"/>
      <w:r w:rsidRPr="00CE0DB6">
        <w:rPr>
          <w:color w:val="000000"/>
          <w:sz w:val="24"/>
          <w:szCs w:val="24"/>
        </w:rPr>
        <w:t xml:space="preserve">для информационной системы актуальны угрозы 3-го типа, и информационная система обрабатывает иные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работников оператора или иные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менее чем 100000 субъектов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не являющихся работниками оператора.</w:t>
      </w:r>
    </w:p>
    <w:p w:rsidR="00E570BA" w:rsidRPr="005B274F" w:rsidRDefault="00E570BA" w:rsidP="00BA6140">
      <w:pPr>
        <w:pStyle w:val="1"/>
        <w:numPr>
          <w:ilvl w:val="0"/>
          <w:numId w:val="8"/>
        </w:numPr>
        <w:tabs>
          <w:tab w:val="left" w:pos="1424"/>
        </w:tabs>
        <w:spacing w:line="276" w:lineRule="auto"/>
        <w:ind w:firstLine="709"/>
        <w:jc w:val="both"/>
        <w:rPr>
          <w:sz w:val="24"/>
          <w:szCs w:val="24"/>
        </w:rPr>
      </w:pPr>
      <w:bookmarkStart w:id="92" w:name="bookmark367"/>
      <w:bookmarkEnd w:id="92"/>
      <w:r w:rsidRPr="00CE0DB6">
        <w:rPr>
          <w:color w:val="000000"/>
          <w:sz w:val="24"/>
          <w:szCs w:val="24"/>
        </w:rPr>
        <w:t xml:space="preserve">Результаты определения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для каждой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 оформляются документом «Акт определения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». Форма Акта приведена в Приложении </w:t>
      </w:r>
      <w:r w:rsidR="008236B0" w:rsidRPr="00CE0DB6">
        <w:rPr>
          <w:color w:val="000000"/>
          <w:sz w:val="24"/>
          <w:szCs w:val="24"/>
        </w:rPr>
        <w:t>№</w:t>
      </w:r>
      <w:r w:rsidRPr="00CE0DB6">
        <w:rPr>
          <w:color w:val="000000"/>
          <w:sz w:val="24"/>
          <w:szCs w:val="24"/>
        </w:rPr>
        <w:t>2 к настоящему Регламенту.</w:t>
      </w:r>
    </w:p>
    <w:p w:rsidR="005B274F" w:rsidRPr="00CE0DB6" w:rsidRDefault="005B274F" w:rsidP="005B274F">
      <w:pPr>
        <w:pStyle w:val="1"/>
        <w:tabs>
          <w:tab w:val="left" w:pos="1424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E570BA" w:rsidRPr="00CE0DB6" w:rsidRDefault="00E570BA" w:rsidP="00922819">
      <w:pPr>
        <w:pStyle w:val="1"/>
        <w:numPr>
          <w:ilvl w:val="0"/>
          <w:numId w:val="3"/>
        </w:numPr>
        <w:tabs>
          <w:tab w:val="left" w:pos="284"/>
          <w:tab w:val="left" w:pos="709"/>
        </w:tabs>
        <w:spacing w:line="240" w:lineRule="auto"/>
        <w:ind w:firstLine="0"/>
        <w:jc w:val="center"/>
        <w:rPr>
          <w:sz w:val="24"/>
          <w:szCs w:val="24"/>
        </w:rPr>
      </w:pPr>
      <w:bookmarkStart w:id="93" w:name="bookmark368"/>
      <w:bookmarkEnd w:id="93"/>
      <w:r w:rsidRPr="00CE0DB6">
        <w:rPr>
          <w:b/>
          <w:bCs/>
          <w:color w:val="000000"/>
          <w:sz w:val="24"/>
          <w:szCs w:val="24"/>
        </w:rPr>
        <w:t xml:space="preserve">ПЕРЕСМОТР УРОВНЯ ЗАЩИЩЕННОСТИ </w:t>
      </w:r>
      <w:proofErr w:type="spellStart"/>
      <w:r w:rsidRPr="00CE0DB6">
        <w:rPr>
          <w:b/>
          <w:bCs/>
          <w:color w:val="000000"/>
          <w:sz w:val="24"/>
          <w:szCs w:val="24"/>
        </w:rPr>
        <w:t>ПДН</w:t>
      </w:r>
      <w:proofErr w:type="spellEnd"/>
      <w:r w:rsidRPr="00CE0DB6">
        <w:rPr>
          <w:b/>
          <w:bCs/>
          <w:color w:val="000000"/>
          <w:sz w:val="24"/>
          <w:szCs w:val="24"/>
        </w:rPr>
        <w:t xml:space="preserve">, ОБРАБАТЫВАЕМЫХ </w:t>
      </w:r>
      <w:proofErr w:type="spellStart"/>
      <w:r w:rsidRPr="00CE0DB6">
        <w:rPr>
          <w:b/>
          <w:bCs/>
          <w:color w:val="000000"/>
          <w:sz w:val="24"/>
          <w:szCs w:val="24"/>
        </w:rPr>
        <w:t>ИСПД</w:t>
      </w:r>
      <w:r w:rsidR="00384AA5">
        <w:rPr>
          <w:b/>
          <w:bCs/>
          <w:color w:val="000000"/>
          <w:sz w:val="24"/>
          <w:szCs w:val="24"/>
        </w:rPr>
        <w:t>н</w:t>
      </w:r>
      <w:proofErr w:type="spellEnd"/>
    </w:p>
    <w:p w:rsidR="00E570BA" w:rsidRPr="00CE0DB6" w:rsidRDefault="00E570BA" w:rsidP="00BA6140">
      <w:pPr>
        <w:pStyle w:val="1"/>
        <w:numPr>
          <w:ilvl w:val="1"/>
          <w:numId w:val="3"/>
        </w:numPr>
        <w:tabs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bookmarkStart w:id="94" w:name="bookmark369"/>
      <w:bookmarkEnd w:id="94"/>
      <w:r w:rsidRPr="00CE0DB6">
        <w:rPr>
          <w:color w:val="000000"/>
          <w:sz w:val="24"/>
          <w:szCs w:val="24"/>
        </w:rPr>
        <w:t xml:space="preserve">Уровень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, может быть пересмотрен: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40"/>
        </w:tabs>
        <w:spacing w:line="276" w:lineRule="auto"/>
        <w:ind w:firstLine="709"/>
        <w:jc w:val="both"/>
        <w:rPr>
          <w:sz w:val="24"/>
          <w:szCs w:val="24"/>
        </w:rPr>
      </w:pPr>
      <w:bookmarkStart w:id="95" w:name="bookmark370"/>
      <w:bookmarkEnd w:id="95"/>
      <w:r w:rsidRPr="00CE0DB6">
        <w:rPr>
          <w:color w:val="000000"/>
          <w:sz w:val="24"/>
          <w:szCs w:val="24"/>
        </w:rPr>
        <w:t xml:space="preserve">по решению Комиссии на основании проведенного анализа и оценки угроз безопасности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с учетом особенностей и/или изменений конкретной информационной системы;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49"/>
        </w:tabs>
        <w:spacing w:line="276" w:lineRule="auto"/>
        <w:ind w:firstLine="709"/>
        <w:jc w:val="both"/>
        <w:rPr>
          <w:sz w:val="24"/>
          <w:szCs w:val="24"/>
        </w:rPr>
      </w:pPr>
      <w:bookmarkStart w:id="96" w:name="bookmark371"/>
      <w:bookmarkEnd w:id="96"/>
      <w:r w:rsidRPr="00CE0DB6">
        <w:rPr>
          <w:color w:val="000000"/>
          <w:sz w:val="24"/>
          <w:szCs w:val="24"/>
        </w:rPr>
        <w:t xml:space="preserve">по результатам внутренних и внешних мероприятий по контролю за выполнением требований по обеспечению безопасности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их обработке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E570BA" w:rsidRPr="00CE0DB6" w:rsidRDefault="00E570BA" w:rsidP="00BA6140">
      <w:pPr>
        <w:pStyle w:val="1"/>
        <w:numPr>
          <w:ilvl w:val="1"/>
          <w:numId w:val="3"/>
        </w:numPr>
        <w:tabs>
          <w:tab w:val="left" w:pos="1232"/>
        </w:tabs>
        <w:spacing w:line="276" w:lineRule="auto"/>
        <w:ind w:firstLine="709"/>
        <w:jc w:val="both"/>
        <w:rPr>
          <w:sz w:val="24"/>
          <w:szCs w:val="24"/>
        </w:rPr>
      </w:pPr>
      <w:bookmarkStart w:id="97" w:name="bookmark372"/>
      <w:bookmarkEnd w:id="97"/>
      <w:r w:rsidRPr="00CE0DB6">
        <w:rPr>
          <w:color w:val="000000"/>
          <w:sz w:val="24"/>
          <w:szCs w:val="24"/>
        </w:rPr>
        <w:t xml:space="preserve">Изменения особенностей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, следствием которых может стать пересмотр уровня защищенности обрабатываемых в ней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, включают: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60"/>
        </w:tabs>
        <w:spacing w:line="276" w:lineRule="auto"/>
        <w:ind w:firstLine="709"/>
        <w:jc w:val="both"/>
        <w:rPr>
          <w:sz w:val="24"/>
          <w:szCs w:val="24"/>
        </w:rPr>
      </w:pPr>
      <w:bookmarkStart w:id="98" w:name="bookmark373"/>
      <w:bookmarkEnd w:id="98"/>
      <w:r w:rsidRPr="00CE0DB6">
        <w:rPr>
          <w:color w:val="000000"/>
          <w:sz w:val="24"/>
          <w:szCs w:val="24"/>
        </w:rPr>
        <w:t xml:space="preserve">изменение категории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E570BA" w:rsidRPr="00CE0DB6" w:rsidRDefault="00E570BA" w:rsidP="00BA6140">
      <w:pPr>
        <w:pStyle w:val="1"/>
        <w:numPr>
          <w:ilvl w:val="0"/>
          <w:numId w:val="1"/>
        </w:numPr>
        <w:tabs>
          <w:tab w:val="left" w:pos="940"/>
        </w:tabs>
        <w:spacing w:line="276" w:lineRule="auto"/>
        <w:ind w:firstLine="709"/>
        <w:jc w:val="both"/>
        <w:rPr>
          <w:sz w:val="24"/>
          <w:szCs w:val="24"/>
        </w:rPr>
      </w:pPr>
      <w:bookmarkStart w:id="99" w:name="bookmark374"/>
      <w:bookmarkEnd w:id="99"/>
      <w:r w:rsidRPr="00CE0DB6">
        <w:rPr>
          <w:color w:val="000000"/>
          <w:sz w:val="24"/>
          <w:szCs w:val="24"/>
        </w:rPr>
        <w:t xml:space="preserve">изменения целей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следствием которых может стать изменение степени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нарушении характеристик безопасности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E570BA" w:rsidRPr="00CE0DB6" w:rsidRDefault="00E570BA" w:rsidP="00BA6140">
      <w:pPr>
        <w:pStyle w:val="1"/>
        <w:numPr>
          <w:ilvl w:val="1"/>
          <w:numId w:val="3"/>
        </w:numPr>
        <w:tabs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bookmarkStart w:id="100" w:name="bookmark375"/>
      <w:bookmarkEnd w:id="100"/>
      <w:r w:rsidRPr="00CE0DB6">
        <w:rPr>
          <w:color w:val="000000"/>
          <w:sz w:val="24"/>
          <w:szCs w:val="24"/>
        </w:rPr>
        <w:t xml:space="preserve">Комиссия ведет План по пересмотру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, который представлен в Приложении </w:t>
      </w:r>
      <w:r w:rsidR="00ED063B" w:rsidRPr="00CE0DB6">
        <w:rPr>
          <w:color w:val="000000"/>
          <w:sz w:val="24"/>
          <w:szCs w:val="24"/>
        </w:rPr>
        <w:t>№</w:t>
      </w:r>
      <w:r w:rsidRPr="00CE0DB6">
        <w:rPr>
          <w:color w:val="000000"/>
          <w:sz w:val="24"/>
          <w:szCs w:val="24"/>
        </w:rPr>
        <w:t xml:space="preserve">3 к настоящему Регламенту. Результаты работы Комиссии по определению нового уровня защищенности </w:t>
      </w:r>
      <w:r w:rsidRPr="00CE0DB6">
        <w:rPr>
          <w:color w:val="000000"/>
          <w:sz w:val="24"/>
          <w:szCs w:val="24"/>
        </w:rPr>
        <w:lastRenderedPageBreak/>
        <w:t xml:space="preserve">оформляется в виде Протокола заседания комиссии по определению показателя угроз безопасности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их обработке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 и Акта определения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E570BA" w:rsidRPr="00550F16" w:rsidRDefault="00E570BA" w:rsidP="00BA6140">
      <w:pPr>
        <w:pStyle w:val="1"/>
        <w:numPr>
          <w:ilvl w:val="1"/>
          <w:numId w:val="3"/>
        </w:numPr>
        <w:tabs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bookmarkStart w:id="101" w:name="bookmark376"/>
      <w:bookmarkEnd w:id="101"/>
      <w:r w:rsidRPr="00CE0DB6">
        <w:rPr>
          <w:color w:val="000000"/>
          <w:sz w:val="24"/>
          <w:szCs w:val="24"/>
        </w:rPr>
        <w:t xml:space="preserve">Пересмотр уровня защищенности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обрабатываемых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>, производится не реже, чем 1 раз в год.</w:t>
      </w:r>
    </w:p>
    <w:p w:rsidR="00550F16" w:rsidRPr="00CE0DB6" w:rsidRDefault="00550F16" w:rsidP="00550F16">
      <w:pPr>
        <w:pStyle w:val="1"/>
        <w:tabs>
          <w:tab w:val="left" w:pos="1223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E570BA" w:rsidRPr="00CE0DB6" w:rsidRDefault="00E570BA" w:rsidP="00BA6140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ind w:firstLine="0"/>
        <w:jc w:val="center"/>
        <w:rPr>
          <w:sz w:val="24"/>
          <w:szCs w:val="24"/>
        </w:rPr>
      </w:pPr>
      <w:bookmarkStart w:id="102" w:name="bookmark377"/>
      <w:bookmarkEnd w:id="102"/>
      <w:r w:rsidRPr="00CE0DB6">
        <w:rPr>
          <w:b/>
          <w:bCs/>
          <w:color w:val="000000"/>
          <w:sz w:val="24"/>
          <w:szCs w:val="24"/>
        </w:rPr>
        <w:t>ПЕРЕСМОТР И ВНЕСЕНИЕ ИЗМЕНЕНИЙ</w:t>
      </w:r>
    </w:p>
    <w:p w:rsidR="00E570BA" w:rsidRPr="00C80B35" w:rsidRDefault="00E570BA" w:rsidP="00BA6140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E0DB6">
        <w:rPr>
          <w:color w:val="000000"/>
          <w:sz w:val="24"/>
          <w:szCs w:val="24"/>
        </w:rPr>
        <w:t>Пересмотр положений настоящего документа и внесение изменений производятся в случаях, указанных</w:t>
      </w:r>
      <w:r w:rsidR="00C80B35">
        <w:rPr>
          <w:color w:val="000000"/>
          <w:sz w:val="24"/>
          <w:szCs w:val="24"/>
        </w:rPr>
        <w:t xml:space="preserve"> в</w:t>
      </w:r>
      <w:r w:rsidR="00ED27D1">
        <w:t xml:space="preserve"> </w:t>
      </w:r>
      <w:r w:rsidR="00ED27D1" w:rsidRPr="00C80B35">
        <w:rPr>
          <w:color w:val="000000"/>
          <w:sz w:val="24"/>
          <w:szCs w:val="24"/>
        </w:rPr>
        <w:t>организационно-распорядительных документах по защите информации в Министерстве культуры Российской Федерации.</w:t>
      </w:r>
    </w:p>
    <w:p w:rsidR="0002034F" w:rsidRPr="00CE0DB6" w:rsidRDefault="0002034F" w:rsidP="00BA61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Pr="00CE0DB6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Pr="00CE0DB6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140" w:rsidRPr="00CE0DB6" w:rsidRDefault="00BA6140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0F16" w:rsidRDefault="00550F16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0F16" w:rsidRDefault="00550F16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0F16" w:rsidRDefault="00550F16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0F16" w:rsidRPr="00CE0DB6" w:rsidRDefault="00550F16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Pr="00CE0DB6" w:rsidRDefault="00F04DE9" w:rsidP="00CE0DB6">
      <w:pPr>
        <w:pStyle w:val="1"/>
        <w:spacing w:line="240" w:lineRule="auto"/>
        <w:ind w:firstLine="709"/>
        <w:jc w:val="right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D80389" w:rsidRPr="00CE0DB6">
        <w:rPr>
          <w:b/>
          <w:bCs/>
          <w:color w:val="000000"/>
          <w:sz w:val="24"/>
          <w:szCs w:val="24"/>
        </w:rPr>
        <w:t>№</w:t>
      </w:r>
      <w:r w:rsidRPr="00CE0DB6">
        <w:rPr>
          <w:b/>
          <w:bCs/>
          <w:color w:val="000000"/>
          <w:sz w:val="24"/>
          <w:szCs w:val="24"/>
        </w:rPr>
        <w:t>1</w:t>
      </w:r>
    </w:p>
    <w:p w:rsidR="00550F16" w:rsidRDefault="00550F16" w:rsidP="00CE0DB6">
      <w:pPr>
        <w:pStyle w:val="1"/>
        <w:spacing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50F16" w:rsidRDefault="00550F16" w:rsidP="00550F1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04DE9" w:rsidRDefault="00F04DE9" w:rsidP="00550F1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Типовая форма</w:t>
      </w:r>
    </w:p>
    <w:p w:rsidR="00550F16" w:rsidRPr="00CE0DB6" w:rsidRDefault="00550F16" w:rsidP="00550F16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F04DE9" w:rsidRPr="00CE0DB6" w:rsidRDefault="00F04DE9" w:rsidP="00550F1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ПРОТОКОЛ №</w:t>
      </w:r>
      <w:r w:rsidR="00D80389" w:rsidRPr="00CE0DB6">
        <w:rPr>
          <w:b/>
          <w:bCs/>
          <w:color w:val="000000"/>
          <w:sz w:val="24"/>
          <w:szCs w:val="24"/>
        </w:rPr>
        <w:t>______</w:t>
      </w:r>
    </w:p>
    <w:p w:rsidR="00F04DE9" w:rsidRPr="00D21A0E" w:rsidRDefault="00F04DE9" w:rsidP="00550F16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ЗАСЕДАНИЯ КОМИССИИ ПО ПРИВЕДЕНИЮ В СООТВЕТСТВИЕ</w:t>
      </w:r>
      <w:r w:rsidRPr="00CE0DB6">
        <w:rPr>
          <w:b/>
          <w:bCs/>
          <w:color w:val="000000"/>
          <w:sz w:val="24"/>
          <w:szCs w:val="24"/>
        </w:rPr>
        <w:br/>
      </w:r>
      <w:proofErr w:type="spellStart"/>
      <w:r w:rsidR="00D21A0E" w:rsidRPr="00D21A0E">
        <w:rPr>
          <w:b/>
          <w:color w:val="000000" w:themeColor="text1"/>
          <w:sz w:val="24"/>
          <w:szCs w:val="24"/>
        </w:rPr>
        <w:t>ФГБОУ</w:t>
      </w:r>
      <w:proofErr w:type="spellEnd"/>
      <w:r w:rsidR="00D21A0E" w:rsidRPr="00D21A0E">
        <w:rPr>
          <w:b/>
          <w:color w:val="000000"/>
          <w:sz w:val="24"/>
          <w:szCs w:val="24"/>
        </w:rPr>
        <w:t xml:space="preserve"> ВО «Литературный институт имени А.М. Горького»</w:t>
      </w:r>
    </w:p>
    <w:p w:rsidR="00F04DE9" w:rsidRDefault="00F04DE9" w:rsidP="00550F1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С ТРЕБОВАНИЯМИ ЗАКОНОДАТЕЛЬСТВА В ОБЛАСТИ</w:t>
      </w:r>
      <w:r w:rsidRPr="00CE0DB6">
        <w:rPr>
          <w:b/>
          <w:bCs/>
          <w:color w:val="000000"/>
          <w:sz w:val="24"/>
          <w:szCs w:val="24"/>
        </w:rPr>
        <w:br/>
        <w:t>ПЕРСОНАЛЬНЫХ ДАННЫХ</w:t>
      </w:r>
    </w:p>
    <w:p w:rsidR="00550F16" w:rsidRPr="00CE0DB6" w:rsidRDefault="00550F16" w:rsidP="00550F16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F04DE9" w:rsidRDefault="0042479C" w:rsidP="00CE0DB6">
      <w:pPr>
        <w:pStyle w:val="1"/>
        <w:tabs>
          <w:tab w:val="left" w:leader="underscore" w:pos="384"/>
        </w:tabs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1.5pt;margin-top:5pt;width:56.4pt;height:16.1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xorgIAAKg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" filled="f" stroked="f">
            <v:textbox inset="0,0,0,0">
              <w:txbxContent>
                <w:p w:rsidR="00F04DE9" w:rsidRDefault="00F04DE9" w:rsidP="00F04DE9">
                  <w:pPr>
                    <w:pStyle w:val="1"/>
                    <w:spacing w:line="240" w:lineRule="auto"/>
                    <w:ind w:firstLine="0"/>
                  </w:pPr>
                  <w:r>
                    <w:rPr>
                      <w:color w:val="000000"/>
                    </w:rPr>
                    <w:t xml:space="preserve">г. </w:t>
                  </w:r>
                  <w:r w:rsidR="00BA6140">
                    <w:rPr>
                      <w:color w:val="000000"/>
                    </w:rPr>
                    <w:t>Москва</w:t>
                  </w:r>
                </w:p>
              </w:txbxContent>
            </v:textbox>
            <w10:wrap type="square" side="right" anchorx="page"/>
          </v:shape>
        </w:pict>
      </w:r>
      <w:r w:rsidR="00D80389" w:rsidRPr="00CE0DB6">
        <w:rPr>
          <w:color w:val="000000"/>
          <w:sz w:val="24"/>
          <w:szCs w:val="24"/>
        </w:rPr>
        <w:t xml:space="preserve">  «__</w:t>
      </w:r>
      <w:r w:rsidR="00F04DE9" w:rsidRPr="00CE0DB6">
        <w:rPr>
          <w:color w:val="000000"/>
          <w:sz w:val="24"/>
          <w:szCs w:val="24"/>
        </w:rPr>
        <w:t>»</w:t>
      </w:r>
      <w:r w:rsidR="00D80389" w:rsidRPr="00CE0DB6">
        <w:rPr>
          <w:color w:val="000000"/>
          <w:sz w:val="24"/>
          <w:szCs w:val="24"/>
        </w:rPr>
        <w:t>_______20___</w:t>
      </w:r>
      <w:r w:rsidR="00F04DE9" w:rsidRPr="00CE0DB6">
        <w:rPr>
          <w:color w:val="000000"/>
          <w:sz w:val="24"/>
          <w:szCs w:val="24"/>
        </w:rPr>
        <w:t xml:space="preserve"> г.</w:t>
      </w:r>
    </w:p>
    <w:p w:rsidR="00550F16" w:rsidRDefault="00550F16" w:rsidP="00CE0DB6">
      <w:pPr>
        <w:pStyle w:val="1"/>
        <w:tabs>
          <w:tab w:val="left" w:leader="underscore" w:pos="384"/>
        </w:tabs>
        <w:spacing w:line="240" w:lineRule="auto"/>
        <w:ind w:firstLine="709"/>
        <w:jc w:val="right"/>
        <w:rPr>
          <w:color w:val="000000"/>
          <w:sz w:val="24"/>
          <w:szCs w:val="24"/>
        </w:rPr>
      </w:pPr>
    </w:p>
    <w:p w:rsidR="00550F16" w:rsidRDefault="00550F16" w:rsidP="00CE0DB6">
      <w:pPr>
        <w:pStyle w:val="1"/>
        <w:tabs>
          <w:tab w:val="left" w:leader="underscore" w:pos="384"/>
        </w:tabs>
        <w:spacing w:line="240" w:lineRule="auto"/>
        <w:ind w:firstLine="709"/>
        <w:jc w:val="right"/>
        <w:rPr>
          <w:color w:val="000000"/>
          <w:sz w:val="24"/>
          <w:szCs w:val="24"/>
        </w:rPr>
      </w:pPr>
    </w:p>
    <w:p w:rsidR="00550F16" w:rsidRPr="00CE0DB6" w:rsidRDefault="00550F16" w:rsidP="00BA6140">
      <w:pPr>
        <w:pStyle w:val="1"/>
        <w:tabs>
          <w:tab w:val="left" w:leader="underscore" w:pos="0"/>
        </w:tabs>
        <w:spacing w:line="276" w:lineRule="auto"/>
        <w:ind w:firstLine="709"/>
        <w:jc w:val="right"/>
        <w:rPr>
          <w:sz w:val="24"/>
          <w:szCs w:val="24"/>
        </w:rPr>
      </w:pPr>
    </w:p>
    <w:p w:rsidR="00F04DE9" w:rsidRPr="00CE0DB6" w:rsidRDefault="00F04DE9" w:rsidP="00BA6140">
      <w:pPr>
        <w:pStyle w:val="1"/>
        <w:tabs>
          <w:tab w:val="left" w:pos="1565"/>
        </w:tabs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Цель заседания Комиссии: </w:t>
      </w:r>
      <w:r w:rsidRPr="00CE0DB6">
        <w:rPr>
          <w:color w:val="000000"/>
          <w:sz w:val="24"/>
          <w:szCs w:val="24"/>
        </w:rPr>
        <w:t>определение показателя опасности угроз безопасности персональных данных при их обработке в информационной системе персональных данных «</w:t>
      </w:r>
      <w:r w:rsidR="00D80389" w:rsidRPr="00CE0DB6">
        <w:rPr>
          <w:color w:val="000000"/>
          <w:sz w:val="24"/>
          <w:szCs w:val="24"/>
        </w:rPr>
        <w:t>_______________</w:t>
      </w:r>
      <w:r w:rsidRPr="00CE0DB6">
        <w:rPr>
          <w:color w:val="000000"/>
          <w:sz w:val="24"/>
          <w:szCs w:val="24"/>
        </w:rPr>
        <w:t>» и, как следствие, определение типа угроз, актуальных в информационной</w:t>
      </w:r>
      <w:r w:rsidR="00550F16">
        <w:rPr>
          <w:sz w:val="24"/>
          <w:szCs w:val="24"/>
        </w:rPr>
        <w:t xml:space="preserve"> </w:t>
      </w:r>
      <w:r w:rsidRPr="00CE0DB6">
        <w:rPr>
          <w:color w:val="000000"/>
          <w:sz w:val="24"/>
          <w:szCs w:val="24"/>
        </w:rPr>
        <w:t>системе персональных данных «</w:t>
      </w:r>
      <w:r w:rsidR="00D80389" w:rsidRPr="00CE0DB6">
        <w:rPr>
          <w:color w:val="000000"/>
          <w:sz w:val="24"/>
          <w:szCs w:val="24"/>
        </w:rPr>
        <w:t>_________________</w:t>
      </w:r>
      <w:r w:rsidRPr="00CE0DB6">
        <w:rPr>
          <w:color w:val="000000"/>
          <w:sz w:val="24"/>
          <w:szCs w:val="24"/>
        </w:rPr>
        <w:t>».</w:t>
      </w:r>
    </w:p>
    <w:p w:rsidR="00F04DE9" w:rsidRDefault="00F04DE9" w:rsidP="00BA6140">
      <w:pPr>
        <w:pStyle w:val="1"/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Комиссия по приведению в соответствие с требованиями законодательства Российской Федерации в области персональных данных:</w:t>
      </w:r>
    </w:p>
    <w:p w:rsidR="008B6E9E" w:rsidRDefault="008B6E9E" w:rsidP="00BA6140">
      <w:pPr>
        <w:pStyle w:val="1"/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            _________________    ___________________</w:t>
      </w:r>
    </w:p>
    <w:p w:rsidR="008B6E9E" w:rsidRPr="00CE0DB6" w:rsidRDefault="008B6E9E" w:rsidP="00BA6140">
      <w:pPr>
        <w:pStyle w:val="1"/>
        <w:spacing w:line="276" w:lineRule="auto"/>
        <w:ind w:firstLine="709"/>
        <w:jc w:val="both"/>
        <w:rPr>
          <w:sz w:val="24"/>
          <w:szCs w:val="24"/>
        </w:rPr>
      </w:pPr>
    </w:p>
    <w:p w:rsidR="00F04DE9" w:rsidRDefault="00F04DE9" w:rsidP="00BA6140">
      <w:pPr>
        <w:pStyle w:val="1"/>
        <w:spacing w:line="276" w:lineRule="auto"/>
        <w:ind w:firstLine="709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Состав комиссии:</w:t>
      </w:r>
    </w:p>
    <w:p w:rsidR="008B6E9E" w:rsidRDefault="008B6E9E" w:rsidP="00BA6140">
      <w:pPr>
        <w:pStyle w:val="1"/>
        <w:spacing w:line="276" w:lineRule="auto"/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            _________________    ___________________</w:t>
      </w:r>
    </w:p>
    <w:p w:rsidR="008B6E9E" w:rsidRPr="00CE0DB6" w:rsidRDefault="008B6E9E" w:rsidP="00BA6140">
      <w:pPr>
        <w:pStyle w:val="1"/>
        <w:spacing w:line="276" w:lineRule="auto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            _________________    ___________________</w:t>
      </w:r>
    </w:p>
    <w:p w:rsidR="008B6E9E" w:rsidRPr="00CE0DB6" w:rsidRDefault="008B6E9E" w:rsidP="00BA6140">
      <w:pPr>
        <w:pStyle w:val="1"/>
        <w:spacing w:line="276" w:lineRule="auto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            _________________    ___________________</w:t>
      </w:r>
    </w:p>
    <w:p w:rsidR="008B6E9E" w:rsidRPr="00CE0DB6" w:rsidRDefault="008B6E9E" w:rsidP="00BA6140">
      <w:pPr>
        <w:pStyle w:val="1"/>
        <w:spacing w:line="276" w:lineRule="auto"/>
        <w:ind w:firstLine="709"/>
        <w:rPr>
          <w:sz w:val="24"/>
          <w:szCs w:val="24"/>
        </w:rPr>
      </w:pPr>
    </w:p>
    <w:p w:rsidR="00F04DE9" w:rsidRPr="00CE0DB6" w:rsidRDefault="00F04DE9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sz w:val="24"/>
          <w:szCs w:val="24"/>
        </w:rPr>
      </w:pPr>
      <w:bookmarkStart w:id="103" w:name="bookmark378"/>
      <w:bookmarkStart w:id="104" w:name="bookmark379"/>
      <w:bookmarkStart w:id="105" w:name="bookmark380"/>
      <w:r w:rsidRPr="00CE0DB6">
        <w:rPr>
          <w:color w:val="000000"/>
          <w:sz w:val="24"/>
          <w:szCs w:val="24"/>
        </w:rPr>
        <w:t>Повестка заседания:</w:t>
      </w:r>
      <w:bookmarkEnd w:id="103"/>
      <w:bookmarkEnd w:id="104"/>
      <w:bookmarkEnd w:id="105"/>
    </w:p>
    <w:p w:rsidR="00F04DE9" w:rsidRPr="00CE0DB6" w:rsidRDefault="00F04DE9" w:rsidP="00BA6140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>Определить степень возможных последствий для субъекта персональных данных при нарушении характеристик безопасности данных (реализации угроз) при автоматизированной обработке данных в информационной системе персональных данных «</w:t>
      </w:r>
      <w:r w:rsidR="00A02E2F" w:rsidRPr="00CE0DB6">
        <w:rPr>
          <w:color w:val="000000"/>
          <w:sz w:val="24"/>
          <w:szCs w:val="24"/>
        </w:rPr>
        <w:t>_______</w:t>
      </w:r>
      <w:r w:rsidR="00BA1FCA" w:rsidRPr="00CE0DB6">
        <w:rPr>
          <w:color w:val="000000"/>
          <w:sz w:val="24"/>
          <w:szCs w:val="24"/>
        </w:rPr>
        <w:t>_______</w:t>
      </w:r>
      <w:r w:rsidRPr="00CE0DB6">
        <w:rPr>
          <w:color w:val="000000"/>
          <w:sz w:val="24"/>
          <w:szCs w:val="24"/>
        </w:rPr>
        <w:t>» и, как следствие, определить вербальный показатель опасности угроз в информационной системе персональных данных «</w:t>
      </w:r>
      <w:r w:rsidR="00F757F3" w:rsidRPr="00CE0DB6">
        <w:rPr>
          <w:color w:val="000000"/>
          <w:sz w:val="24"/>
          <w:szCs w:val="24"/>
        </w:rPr>
        <w:t>________________</w:t>
      </w:r>
      <w:r w:rsidRPr="00CE0DB6">
        <w:rPr>
          <w:color w:val="000000"/>
          <w:sz w:val="24"/>
          <w:szCs w:val="24"/>
        </w:rPr>
        <w:t>», который может иметь три значения:</w:t>
      </w:r>
    </w:p>
    <w:p w:rsidR="00F04DE9" w:rsidRPr="00CE0DB6" w:rsidRDefault="00F04DE9" w:rsidP="00BA6140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i/>
          <w:iCs/>
          <w:color w:val="000000"/>
          <w:sz w:val="24"/>
          <w:szCs w:val="24"/>
        </w:rPr>
        <w:t>низкая опасность</w:t>
      </w:r>
      <w:r w:rsidRPr="00CE0DB6">
        <w:rPr>
          <w:color w:val="000000"/>
          <w:sz w:val="24"/>
          <w:szCs w:val="24"/>
        </w:rPr>
        <w:t xml:space="preserve"> - если реализация угрозы может привести к незначительным негативным последствиям для субъектов персональных данных;</w:t>
      </w:r>
    </w:p>
    <w:p w:rsidR="00F04DE9" w:rsidRPr="00CE0DB6" w:rsidRDefault="00F04DE9" w:rsidP="00BA6140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i/>
          <w:iCs/>
          <w:color w:val="000000"/>
          <w:sz w:val="24"/>
          <w:szCs w:val="24"/>
        </w:rPr>
        <w:t>средняя опасность</w:t>
      </w:r>
      <w:r w:rsidRPr="00CE0DB6">
        <w:rPr>
          <w:color w:val="000000"/>
          <w:sz w:val="24"/>
          <w:szCs w:val="24"/>
        </w:rPr>
        <w:t xml:space="preserve"> - если реализация угрозы может привести к негативным последствиям для субъектов персональных данных;</w:t>
      </w:r>
    </w:p>
    <w:p w:rsidR="00F04DE9" w:rsidRPr="00CE0DB6" w:rsidRDefault="00F04DE9" w:rsidP="00BA6140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i/>
          <w:iCs/>
          <w:color w:val="000000"/>
          <w:sz w:val="24"/>
          <w:szCs w:val="24"/>
        </w:rPr>
        <w:t>высокая опасность -</w:t>
      </w:r>
      <w:r w:rsidRPr="00CE0DB6">
        <w:rPr>
          <w:color w:val="000000"/>
          <w:sz w:val="24"/>
          <w:szCs w:val="24"/>
        </w:rPr>
        <w:t xml:space="preserve"> если реализация угрозы может привести к значительным негативным последствиям для субъектов персональных данных.</w:t>
      </w:r>
    </w:p>
    <w:p w:rsidR="00F04DE9" w:rsidRPr="00CE0DB6" w:rsidRDefault="00F04DE9" w:rsidP="00BA6140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>Исходные данные по информационной системе персональных данных «</w:t>
      </w:r>
      <w:r w:rsidR="00541020" w:rsidRPr="00CE0DB6">
        <w:rPr>
          <w:color w:val="000000"/>
          <w:sz w:val="24"/>
          <w:szCs w:val="24"/>
        </w:rPr>
        <w:t>____________</w:t>
      </w:r>
      <w:r w:rsidRPr="00CE0DB6">
        <w:rPr>
          <w:color w:val="000000"/>
          <w:sz w:val="24"/>
          <w:szCs w:val="24"/>
        </w:rPr>
        <w:t>» и обрабатываемым в них персональным данным приведены в Перечне обрабатываемых персональных данных, Перечне информационных систем персональных данных и Техническом паспорте информационных систем персональных данных.</w:t>
      </w:r>
    </w:p>
    <w:p w:rsidR="00C16DE2" w:rsidRDefault="00C16DE2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bookmarkStart w:id="106" w:name="bookmark381"/>
      <w:bookmarkStart w:id="107" w:name="bookmark382"/>
      <w:bookmarkStart w:id="108" w:name="bookmark383"/>
    </w:p>
    <w:p w:rsidR="00C16DE2" w:rsidRDefault="00C16DE2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F04DE9" w:rsidRPr="00CE0DB6" w:rsidRDefault="00F04DE9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 xml:space="preserve">Оценка степени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производится в соответствии со следующими документами:</w:t>
      </w:r>
      <w:bookmarkEnd w:id="106"/>
      <w:bookmarkEnd w:id="107"/>
      <w:bookmarkEnd w:id="108"/>
    </w:p>
    <w:p w:rsidR="00F04DE9" w:rsidRDefault="00F04DE9" w:rsidP="00BA6140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E0DB6">
        <w:rPr>
          <w:color w:val="000000"/>
          <w:sz w:val="24"/>
          <w:szCs w:val="24"/>
        </w:rPr>
        <w:t xml:space="preserve">«Методика определения актуальных угроз безопасности персональных данных при их обработке в информационных системах персональных данных» (утв. Заместителем директора </w:t>
      </w:r>
      <w:proofErr w:type="spellStart"/>
      <w:r w:rsidRPr="00CE0DB6">
        <w:rPr>
          <w:color w:val="000000"/>
          <w:sz w:val="24"/>
          <w:szCs w:val="24"/>
        </w:rPr>
        <w:t>ФСТЭК</w:t>
      </w:r>
      <w:proofErr w:type="spellEnd"/>
      <w:r w:rsidRPr="00CE0DB6">
        <w:rPr>
          <w:color w:val="000000"/>
          <w:sz w:val="24"/>
          <w:szCs w:val="24"/>
        </w:rPr>
        <w:t xml:space="preserve"> России 14.02.2008)</w:t>
      </w:r>
    </w:p>
    <w:p w:rsidR="00F04DE9" w:rsidRPr="00CE0DB6" w:rsidRDefault="00F04DE9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sz w:val="24"/>
          <w:szCs w:val="24"/>
        </w:rPr>
      </w:pPr>
      <w:bookmarkStart w:id="109" w:name="bookmark384"/>
      <w:bookmarkStart w:id="110" w:name="bookmark385"/>
      <w:bookmarkStart w:id="111" w:name="bookmark386"/>
      <w:r w:rsidRPr="00CE0DB6">
        <w:rPr>
          <w:color w:val="000000"/>
          <w:sz w:val="24"/>
          <w:szCs w:val="24"/>
        </w:rPr>
        <w:t>В качестве исходных данных рассматриваются следующие документы:</w:t>
      </w:r>
      <w:bookmarkEnd w:id="109"/>
      <w:bookmarkEnd w:id="110"/>
      <w:bookmarkEnd w:id="111"/>
    </w:p>
    <w:p w:rsidR="00F04DE9" w:rsidRPr="00CE0DB6" w:rsidRDefault="00F04DE9" w:rsidP="00BA6140">
      <w:pPr>
        <w:pStyle w:val="1"/>
        <w:numPr>
          <w:ilvl w:val="0"/>
          <w:numId w:val="9"/>
        </w:numPr>
        <w:tabs>
          <w:tab w:val="left" w:pos="924"/>
        </w:tabs>
        <w:spacing w:line="276" w:lineRule="auto"/>
        <w:ind w:firstLine="709"/>
        <w:jc w:val="both"/>
        <w:rPr>
          <w:sz w:val="24"/>
          <w:szCs w:val="24"/>
        </w:rPr>
      </w:pPr>
      <w:bookmarkStart w:id="112" w:name="bookmark387"/>
      <w:bookmarkEnd w:id="112"/>
      <w:r w:rsidRPr="00CE0DB6">
        <w:rPr>
          <w:color w:val="000000"/>
          <w:sz w:val="24"/>
          <w:szCs w:val="24"/>
        </w:rPr>
        <w:t>Перечень персональных данных;</w:t>
      </w:r>
    </w:p>
    <w:p w:rsidR="00F04DE9" w:rsidRPr="00CE0DB6" w:rsidRDefault="00F04DE9" w:rsidP="00BA6140">
      <w:pPr>
        <w:pStyle w:val="1"/>
        <w:numPr>
          <w:ilvl w:val="0"/>
          <w:numId w:val="9"/>
        </w:numPr>
        <w:tabs>
          <w:tab w:val="left" w:pos="924"/>
        </w:tabs>
        <w:spacing w:line="276" w:lineRule="auto"/>
        <w:ind w:firstLine="709"/>
        <w:jc w:val="both"/>
        <w:rPr>
          <w:sz w:val="24"/>
          <w:szCs w:val="24"/>
        </w:rPr>
      </w:pPr>
      <w:bookmarkStart w:id="113" w:name="bookmark388"/>
      <w:bookmarkEnd w:id="113"/>
      <w:r w:rsidRPr="00CE0DB6">
        <w:rPr>
          <w:color w:val="000000"/>
          <w:sz w:val="24"/>
          <w:szCs w:val="24"/>
        </w:rPr>
        <w:t>Перечень информационных систем персональных данных;</w:t>
      </w:r>
    </w:p>
    <w:p w:rsidR="00F04DE9" w:rsidRPr="00CE0DB6" w:rsidRDefault="00F04DE9" w:rsidP="00BA6140">
      <w:pPr>
        <w:pStyle w:val="1"/>
        <w:numPr>
          <w:ilvl w:val="0"/>
          <w:numId w:val="9"/>
        </w:numPr>
        <w:tabs>
          <w:tab w:val="left" w:pos="924"/>
        </w:tabs>
        <w:spacing w:line="276" w:lineRule="auto"/>
        <w:ind w:firstLine="709"/>
        <w:jc w:val="both"/>
        <w:rPr>
          <w:sz w:val="24"/>
          <w:szCs w:val="24"/>
        </w:rPr>
      </w:pPr>
      <w:bookmarkStart w:id="114" w:name="bookmark389"/>
      <w:bookmarkEnd w:id="114"/>
      <w:r w:rsidRPr="00CE0DB6">
        <w:rPr>
          <w:color w:val="000000"/>
          <w:sz w:val="24"/>
          <w:szCs w:val="24"/>
        </w:rPr>
        <w:t xml:space="preserve">Технический паспорт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="009E1CC9">
        <w:rPr>
          <w:color w:val="000000"/>
          <w:sz w:val="24"/>
          <w:szCs w:val="24"/>
        </w:rPr>
        <w:t>.</w:t>
      </w:r>
    </w:p>
    <w:p w:rsidR="00F04DE9" w:rsidRPr="00CE0DB6" w:rsidRDefault="00F04DE9" w:rsidP="00BA6140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bookmarkStart w:id="115" w:name="bookmark390"/>
      <w:bookmarkEnd w:id="115"/>
      <w:r w:rsidRPr="00CE0DB6">
        <w:rPr>
          <w:color w:val="000000"/>
          <w:sz w:val="24"/>
          <w:szCs w:val="24"/>
        </w:rPr>
        <w:t xml:space="preserve">Перечень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используется для анализа целей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и, соответственно,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в случае нарушения целостности или доступности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повлекших за собой невозможность достижения указанных целей. Перечень и описания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 необходимы для анализа состава и объема обрабатываемых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в конкретной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, анализа целей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и, соответственно,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в случае нарушения конфиденциальности, целостности или доступности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.</w:t>
      </w:r>
    </w:p>
    <w:p w:rsidR="00F04DE9" w:rsidRPr="00CE0DB6" w:rsidRDefault="00F04DE9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sz w:val="24"/>
          <w:szCs w:val="24"/>
        </w:rPr>
      </w:pPr>
      <w:bookmarkStart w:id="116" w:name="bookmark391"/>
      <w:bookmarkStart w:id="117" w:name="bookmark392"/>
      <w:bookmarkStart w:id="118" w:name="bookmark393"/>
      <w:r w:rsidRPr="00CE0DB6">
        <w:rPr>
          <w:color w:val="000000"/>
          <w:sz w:val="24"/>
          <w:szCs w:val="24"/>
        </w:rPr>
        <w:t xml:space="preserve">Анализ степени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проводится для каждой из характеристик безопасности информации в отдельности:</w:t>
      </w:r>
      <w:bookmarkEnd w:id="116"/>
      <w:bookmarkEnd w:id="117"/>
      <w:bookmarkEnd w:id="118"/>
    </w:p>
    <w:p w:rsidR="00F04DE9" w:rsidRPr="00CE0DB6" w:rsidRDefault="00F04DE9" w:rsidP="00BA6140">
      <w:pPr>
        <w:pStyle w:val="1"/>
        <w:numPr>
          <w:ilvl w:val="0"/>
          <w:numId w:val="9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119" w:name="bookmark394"/>
      <w:bookmarkEnd w:id="119"/>
      <w:r w:rsidRPr="00CE0DB6">
        <w:rPr>
          <w:color w:val="000000"/>
          <w:sz w:val="24"/>
          <w:szCs w:val="24"/>
        </w:rPr>
        <w:t xml:space="preserve">нарушение конфиденциальности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(копирование, неправомерное распространение) - неконтролируемое распространение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или получение доступа к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без согласия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или наличия иного законного основания лицами, не допущенными к обработке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. Нарушение конфиденциальности не влияет на функционирование процессов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F04DE9" w:rsidRPr="00CE0DB6" w:rsidRDefault="00F04DE9" w:rsidP="00BA6140">
      <w:pPr>
        <w:pStyle w:val="1"/>
        <w:numPr>
          <w:ilvl w:val="0"/>
          <w:numId w:val="9"/>
        </w:numPr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bookmarkStart w:id="120" w:name="bookmark395"/>
      <w:bookmarkEnd w:id="120"/>
      <w:r w:rsidRPr="00CE0DB6">
        <w:rPr>
          <w:color w:val="000000"/>
          <w:sz w:val="24"/>
          <w:szCs w:val="24"/>
        </w:rPr>
        <w:t xml:space="preserve">нарушение целостности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(уничтожение, изменение) - преднамеренное или непреднамеренное изменение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. Нарушение целостности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не влияет на возможность функционирования процессов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но приводит к тому, что в рамках процесса могут быть приняты неверные решения в отношении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. Соответственно, для определения степени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нарушении целостности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необходимо проанализировать возможные последствия в каждом отдельном процессе и в отношении определенных баз данных. Кроме того, нарушение целостности может приводить в том числе к нарушению доступности </w:t>
      </w:r>
      <w:proofErr w:type="spellStart"/>
      <w:r w:rsidRPr="00CE0DB6">
        <w:rPr>
          <w:color w:val="000000"/>
          <w:sz w:val="24"/>
          <w:szCs w:val="24"/>
        </w:rPr>
        <w:t>П</w:t>
      </w:r>
      <w:r w:rsidRPr="00CE0DB6">
        <w:rPr>
          <w:color w:val="000000"/>
          <w:sz w:val="24"/>
          <w:szCs w:val="24"/>
          <w:u w:val="single"/>
        </w:rPr>
        <w:t>Д</w:t>
      </w:r>
      <w:r w:rsidRPr="00CE0DB6">
        <w:rPr>
          <w:color w:val="000000"/>
          <w:sz w:val="24"/>
          <w:szCs w:val="24"/>
        </w:rPr>
        <w:t>н</w:t>
      </w:r>
      <w:proofErr w:type="spellEnd"/>
      <w:r w:rsidRPr="00CE0DB6">
        <w:rPr>
          <w:color w:val="000000"/>
          <w:sz w:val="24"/>
          <w:szCs w:val="24"/>
        </w:rPr>
        <w:t>;</w:t>
      </w:r>
    </w:p>
    <w:p w:rsidR="00F04DE9" w:rsidRPr="00CE0DB6" w:rsidRDefault="00F04DE9" w:rsidP="00BA6140">
      <w:pPr>
        <w:pStyle w:val="1"/>
        <w:numPr>
          <w:ilvl w:val="0"/>
          <w:numId w:val="9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121" w:name="bookmark396"/>
      <w:bookmarkEnd w:id="121"/>
      <w:r w:rsidRPr="00CE0DB6">
        <w:rPr>
          <w:color w:val="000000"/>
          <w:sz w:val="24"/>
          <w:szCs w:val="24"/>
        </w:rPr>
        <w:t xml:space="preserve">нарушение доступности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(блокирование) - временная невозможность осуществлять сбор, систематизацию, накопление, использование, распространение или передачу персональных данных. Нарушение доступности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влияет на возможность функционирования процессов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и, как следствие, на достижение целей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в рамках этих процессов. Соответственно, для определения степени возможных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при нарушении доступности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необходимо проанализировать возможные последствия в каждом отдельном процессе и в отношении определенных баз данных.</w:t>
      </w:r>
    </w:p>
    <w:p w:rsidR="00C16DE2" w:rsidRDefault="00C16DE2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color w:val="000000"/>
          <w:sz w:val="6"/>
          <w:szCs w:val="6"/>
        </w:rPr>
      </w:pPr>
      <w:bookmarkStart w:id="122" w:name="bookmark397"/>
      <w:bookmarkStart w:id="123" w:name="bookmark398"/>
      <w:bookmarkStart w:id="124" w:name="bookmark399"/>
    </w:p>
    <w:p w:rsidR="00C16DE2" w:rsidRDefault="00C16DE2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C16DE2" w:rsidRDefault="00C16DE2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C16DE2" w:rsidRDefault="00C16DE2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F04DE9" w:rsidRPr="00CE0DB6" w:rsidRDefault="00F04DE9" w:rsidP="00BA6140">
      <w:pPr>
        <w:pStyle w:val="20"/>
        <w:keepNext/>
        <w:keepLines/>
        <w:spacing w:after="0" w:line="276" w:lineRule="auto"/>
        <w:ind w:left="0" w:firstLine="709"/>
        <w:jc w:val="both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>Принятые решения:</w:t>
      </w:r>
      <w:bookmarkEnd w:id="122"/>
      <w:bookmarkEnd w:id="123"/>
      <w:bookmarkEnd w:id="124"/>
    </w:p>
    <w:p w:rsidR="00F04DE9" w:rsidRPr="00550F16" w:rsidRDefault="00F04DE9" w:rsidP="00BA6140">
      <w:pPr>
        <w:pStyle w:val="1"/>
        <w:numPr>
          <w:ilvl w:val="0"/>
          <w:numId w:val="10"/>
        </w:numPr>
        <w:tabs>
          <w:tab w:val="left" w:pos="999"/>
        </w:tabs>
        <w:spacing w:line="276" w:lineRule="auto"/>
        <w:ind w:firstLine="709"/>
        <w:jc w:val="both"/>
        <w:rPr>
          <w:sz w:val="24"/>
          <w:szCs w:val="24"/>
        </w:rPr>
      </w:pPr>
      <w:bookmarkStart w:id="125" w:name="bookmark400"/>
      <w:bookmarkEnd w:id="125"/>
      <w:r w:rsidRPr="00CE0DB6">
        <w:rPr>
          <w:color w:val="000000"/>
          <w:sz w:val="24"/>
          <w:szCs w:val="24"/>
        </w:rPr>
        <w:t xml:space="preserve">Комиссией были приняты следующие критерии для определения степени последствий для субъекта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и соответственно показателя опасности угрозы (Таблица 1):</w:t>
      </w:r>
    </w:p>
    <w:p w:rsidR="00550F16" w:rsidRDefault="00F04DE9" w:rsidP="00CE0DB6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  <w:r w:rsidRPr="00CE0DB6">
        <w:rPr>
          <w:color w:val="000000"/>
          <w:sz w:val="24"/>
          <w:szCs w:val="24"/>
        </w:rPr>
        <w:t>Таблица 1. Критерии определения последствий для субъекта персональных данных и соответствующие им показатели опасности угроз</w:t>
      </w:r>
      <w:r w:rsidR="00152685" w:rsidRPr="00CE0DB6">
        <w:rPr>
          <w:color w:val="000000"/>
          <w:sz w:val="24"/>
          <w:szCs w:val="24"/>
        </w:rPr>
        <w:t>.</w:t>
      </w:r>
    </w:p>
    <w:p w:rsidR="00550F16" w:rsidRPr="00550F16" w:rsidRDefault="00550F16" w:rsidP="00CE0DB6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</w:p>
    <w:tbl>
      <w:tblPr>
        <w:tblOverlap w:val="never"/>
        <w:tblW w:w="10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9"/>
        <w:gridCol w:w="2175"/>
        <w:gridCol w:w="9"/>
        <w:gridCol w:w="2133"/>
      </w:tblGrid>
      <w:tr w:rsidR="00F04DE9" w:rsidRPr="00CE0DB6" w:rsidTr="00C16DE2">
        <w:trPr>
          <w:trHeight w:hRule="exact" w:val="1169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Критерий оценки последствий для субъекта персональных данных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</w:tcPr>
          <w:p w:rsidR="00F04DE9" w:rsidRPr="00CE0DB6" w:rsidRDefault="00F04DE9" w:rsidP="002E339C">
            <w:pPr>
              <w:pStyle w:val="a7"/>
              <w:spacing w:line="240" w:lineRule="auto"/>
              <w:ind w:hanging="87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Степень последствий для субъекта персональных данных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Показатель опасности угрозы</w:t>
            </w:r>
          </w:p>
        </w:tc>
      </w:tr>
      <w:tr w:rsidR="00F04DE9" w:rsidRPr="00CE0DB6" w:rsidTr="00C16DE2">
        <w:trPr>
          <w:trHeight w:hRule="exact" w:val="3693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При нарушении характеристик безопасности персональных данных:</w:t>
            </w:r>
          </w:p>
          <w:p w:rsidR="00F04DE9" w:rsidRPr="00CE0DB6" w:rsidRDefault="00F04DE9" w:rsidP="00CE0DB6">
            <w:pPr>
              <w:pStyle w:val="a7"/>
              <w:numPr>
                <w:ilvl w:val="0"/>
                <w:numId w:val="11"/>
              </w:numPr>
              <w:tabs>
                <w:tab w:val="left" w:pos="835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последствия для субъекта персональных данных незаметны либо мало ощутимы;</w:t>
            </w:r>
          </w:p>
          <w:p w:rsidR="00F04DE9" w:rsidRPr="00CE0DB6" w:rsidRDefault="00F04DE9" w:rsidP="00CE0DB6">
            <w:pPr>
              <w:pStyle w:val="a7"/>
              <w:numPr>
                <w:ilvl w:val="0"/>
                <w:numId w:val="11"/>
              </w:numPr>
              <w:tabs>
                <w:tab w:val="left" w:pos="810"/>
                <w:tab w:val="left" w:pos="2697"/>
                <w:tab w:val="left" w:pos="4554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отсутствует</w:t>
            </w:r>
            <w:r w:rsidRPr="00CE0DB6">
              <w:rPr>
                <w:color w:val="000000"/>
                <w:sz w:val="24"/>
                <w:szCs w:val="24"/>
              </w:rPr>
              <w:tab/>
              <w:t>измеримый</w:t>
            </w:r>
            <w:r w:rsidRPr="00CE0DB6">
              <w:rPr>
                <w:color w:val="000000"/>
                <w:sz w:val="24"/>
                <w:szCs w:val="24"/>
              </w:rPr>
              <w:tab/>
              <w:t>финансовый,</w:t>
            </w:r>
          </w:p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репутационный, моральный ущерб для субъекта персональных данных;</w:t>
            </w:r>
          </w:p>
          <w:p w:rsidR="00F04DE9" w:rsidRPr="00CE0DB6" w:rsidRDefault="00F04DE9" w:rsidP="00CE0DB6">
            <w:pPr>
              <w:pStyle w:val="a7"/>
              <w:numPr>
                <w:ilvl w:val="0"/>
                <w:numId w:val="11"/>
              </w:numPr>
              <w:tabs>
                <w:tab w:val="left" w:pos="83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репутация субъекта персональных данных, его материальное благополучие, жизнь и здоровье не затронуты;</w:t>
            </w:r>
          </w:p>
          <w:p w:rsidR="00F04DE9" w:rsidRPr="002E339C" w:rsidRDefault="00F04DE9" w:rsidP="00CE0DB6">
            <w:pPr>
              <w:pStyle w:val="a7"/>
              <w:numPr>
                <w:ilvl w:val="0"/>
                <w:numId w:val="11"/>
              </w:numPr>
              <w:tabs>
                <w:tab w:val="left" w:pos="815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основные интересы и права субъекта</w:t>
            </w:r>
            <w:r w:rsidR="00152685" w:rsidRPr="00CE0DB6">
              <w:rPr>
                <w:sz w:val="24"/>
                <w:szCs w:val="24"/>
              </w:rPr>
              <w:t xml:space="preserve"> </w:t>
            </w:r>
            <w:r w:rsidRPr="00CE0DB6">
              <w:rPr>
                <w:color w:val="000000"/>
                <w:sz w:val="24"/>
                <w:szCs w:val="24"/>
              </w:rPr>
              <w:t>персональных</w:t>
            </w:r>
            <w:r w:rsidRPr="00CE0DB6">
              <w:rPr>
                <w:color w:val="000000"/>
                <w:sz w:val="24"/>
                <w:szCs w:val="24"/>
              </w:rPr>
              <w:tab/>
              <w:t>данных,</w:t>
            </w:r>
            <w:r w:rsidRPr="00CE0DB6">
              <w:rPr>
                <w:color w:val="000000"/>
                <w:sz w:val="24"/>
                <w:szCs w:val="24"/>
              </w:rPr>
              <w:tab/>
              <w:t>закрепленные</w:t>
            </w:r>
            <w:r w:rsidR="002E339C">
              <w:rPr>
                <w:sz w:val="24"/>
                <w:szCs w:val="24"/>
              </w:rPr>
              <w:t xml:space="preserve"> </w:t>
            </w:r>
            <w:r w:rsidRPr="002E339C">
              <w:rPr>
                <w:color w:val="000000"/>
                <w:sz w:val="24"/>
                <w:szCs w:val="24"/>
              </w:rPr>
              <w:t>Конституцией РФ, не затронуты.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Незначительные</w:t>
            </w:r>
          </w:p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</w:t>
            </w:r>
          </w:p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последствия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Низкая опасность</w:t>
            </w:r>
          </w:p>
        </w:tc>
      </w:tr>
      <w:tr w:rsidR="00F04DE9" w:rsidRPr="00CE0DB6" w:rsidTr="00C16DE2">
        <w:trPr>
          <w:trHeight w:hRule="exact" w:val="3123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При нарушении характеристик безопасности персональных данных:</w:t>
            </w:r>
          </w:p>
          <w:p w:rsidR="00F04DE9" w:rsidRPr="00CE0DB6" w:rsidRDefault="00F04DE9" w:rsidP="00CE0DB6">
            <w:pPr>
              <w:pStyle w:val="a7"/>
              <w:numPr>
                <w:ilvl w:val="0"/>
                <w:numId w:val="12"/>
              </w:numPr>
              <w:tabs>
                <w:tab w:val="left" w:pos="83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последствия для субъекта персональных данных приводят к измеримым, но малым по объему или значению финансовым и/или моральным и/или репутационным потерям;</w:t>
            </w:r>
          </w:p>
          <w:p w:rsidR="00F04DE9" w:rsidRPr="00CE0DB6" w:rsidRDefault="00F04DE9" w:rsidP="00CE0DB6">
            <w:pPr>
              <w:pStyle w:val="a7"/>
              <w:numPr>
                <w:ilvl w:val="0"/>
                <w:numId w:val="12"/>
              </w:numPr>
              <w:tabs>
                <w:tab w:val="left" w:pos="83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жизнь и здоровье субъекта персональных данных не затронуты;</w:t>
            </w:r>
          </w:p>
          <w:p w:rsidR="00F04DE9" w:rsidRPr="00CE0DB6" w:rsidRDefault="00F04DE9" w:rsidP="00CE0DB6">
            <w:pPr>
              <w:pStyle w:val="a7"/>
              <w:numPr>
                <w:ilvl w:val="0"/>
                <w:numId w:val="12"/>
              </w:numPr>
              <w:tabs>
                <w:tab w:val="left" w:pos="806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основные интересы и права субъекта</w:t>
            </w:r>
          </w:p>
          <w:p w:rsidR="00F04DE9" w:rsidRPr="00CE0DB6" w:rsidRDefault="00F04DE9" w:rsidP="002E339C">
            <w:pPr>
              <w:pStyle w:val="a7"/>
              <w:tabs>
                <w:tab w:val="left" w:pos="2926"/>
                <w:tab w:val="left" w:pos="4434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персональных</w:t>
            </w:r>
            <w:r w:rsidRPr="00CE0DB6">
              <w:rPr>
                <w:color w:val="000000"/>
                <w:sz w:val="24"/>
                <w:szCs w:val="24"/>
              </w:rPr>
              <w:tab/>
              <w:t>данных,</w:t>
            </w:r>
            <w:r w:rsidRPr="00CE0DB6">
              <w:rPr>
                <w:color w:val="000000"/>
                <w:sz w:val="24"/>
                <w:szCs w:val="24"/>
              </w:rPr>
              <w:tab/>
              <w:t>закрепленные</w:t>
            </w:r>
            <w:r w:rsidR="002E339C">
              <w:rPr>
                <w:sz w:val="24"/>
                <w:szCs w:val="24"/>
              </w:rPr>
              <w:t xml:space="preserve"> </w:t>
            </w:r>
            <w:r w:rsidRPr="00CE0DB6">
              <w:rPr>
                <w:color w:val="000000"/>
                <w:sz w:val="24"/>
                <w:szCs w:val="24"/>
              </w:rPr>
              <w:t>Конституцией РФ, не затронуты.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 последствия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Средняя опасность</w:t>
            </w:r>
          </w:p>
        </w:tc>
      </w:tr>
      <w:tr w:rsidR="00F04DE9" w:rsidRPr="00CE0DB6" w:rsidTr="00C16DE2">
        <w:trPr>
          <w:trHeight w:hRule="exact" w:val="984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При нарушении характеристик безопасности персональных данных:</w:t>
            </w:r>
          </w:p>
          <w:p w:rsidR="00F04DE9" w:rsidRPr="00CE0DB6" w:rsidRDefault="00F04DE9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- последствия для субъекта персональных данных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Значительные</w:t>
            </w:r>
          </w:p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</w:t>
            </w:r>
          </w:p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последствия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2E339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Высокая опасность</w:t>
            </w:r>
          </w:p>
        </w:tc>
      </w:tr>
      <w:tr w:rsidR="00F04DE9" w:rsidRPr="00CE0DB6" w:rsidTr="00C16DE2">
        <w:trPr>
          <w:trHeight w:hRule="exact" w:val="1566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sz w:val="24"/>
                <w:szCs w:val="24"/>
              </w:rPr>
              <w:br w:type="page"/>
            </w:r>
            <w:r w:rsidRPr="00CE0DB6">
              <w:rPr>
                <w:color w:val="000000"/>
                <w:sz w:val="24"/>
                <w:szCs w:val="24"/>
              </w:rPr>
              <w:t>приводят к ощутимым финансовым, моральным, репутационным потерям, вплоть до потери средств к существованию;</w:t>
            </w:r>
          </w:p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- возможно влияние на состояние здоровье или угрозы для жизни субъекта персональных данных.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DE9" w:rsidRPr="00CE0DB6" w:rsidRDefault="00F04DE9" w:rsidP="002E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DE9" w:rsidRPr="00CE0DB6" w:rsidRDefault="00F04DE9" w:rsidP="002E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E9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6DE2" w:rsidRDefault="00C16DE2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6DE2" w:rsidRPr="00CE0DB6" w:rsidRDefault="00C16DE2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Pr="00550F16" w:rsidRDefault="00F04DE9" w:rsidP="00C16DE2">
      <w:pPr>
        <w:pStyle w:val="1"/>
        <w:numPr>
          <w:ilvl w:val="0"/>
          <w:numId w:val="10"/>
        </w:numPr>
        <w:tabs>
          <w:tab w:val="left" w:pos="1004"/>
        </w:tabs>
        <w:spacing w:line="276" w:lineRule="auto"/>
        <w:ind w:firstLine="709"/>
        <w:jc w:val="both"/>
        <w:rPr>
          <w:sz w:val="24"/>
          <w:szCs w:val="24"/>
        </w:rPr>
      </w:pPr>
      <w:bookmarkStart w:id="126" w:name="bookmark401"/>
      <w:bookmarkEnd w:id="126"/>
      <w:r w:rsidRPr="00CE0DB6">
        <w:rPr>
          <w:color w:val="000000"/>
          <w:sz w:val="24"/>
          <w:szCs w:val="24"/>
        </w:rPr>
        <w:lastRenderedPageBreak/>
        <w:t>Для каждой группы персональных данных, обрабатываемых в информационной системе персональных данных «</w:t>
      </w:r>
      <w:r w:rsidR="006654F0" w:rsidRPr="00CE0DB6">
        <w:rPr>
          <w:color w:val="000000"/>
          <w:sz w:val="24"/>
          <w:szCs w:val="24"/>
        </w:rPr>
        <w:t>__________</w:t>
      </w:r>
      <w:r w:rsidRPr="00CE0DB6">
        <w:rPr>
          <w:color w:val="000000"/>
          <w:sz w:val="24"/>
          <w:szCs w:val="24"/>
        </w:rPr>
        <w:t>», исходя из критериев, принятых в Таблице 1, установить следующие показатели опасности нарушения конфиденциальности персональных данных (Таблица 2):</w:t>
      </w:r>
    </w:p>
    <w:p w:rsidR="00550F16" w:rsidRPr="00CE0DB6" w:rsidRDefault="00550F16" w:rsidP="00C16DE2">
      <w:pPr>
        <w:pStyle w:val="1"/>
        <w:tabs>
          <w:tab w:val="left" w:pos="1004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F04DE9" w:rsidRPr="00CE0DB6" w:rsidRDefault="00F04DE9" w:rsidP="00C16DE2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>Таблица 2. Показатели опасности нарушения конфиденциальности для каждой группы персональных данных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970"/>
        <w:gridCol w:w="3038"/>
        <w:gridCol w:w="2765"/>
      </w:tblGrid>
      <w:tr w:rsidR="00F04DE9" w:rsidRPr="00CE0DB6" w:rsidTr="00650075">
        <w:trPr>
          <w:trHeight w:hRule="exact" w:val="12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bottom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Группа персональных данных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</w:tcPr>
          <w:p w:rsidR="00F04DE9" w:rsidRPr="00CE0DB6" w:rsidRDefault="00F04DE9" w:rsidP="00646DB7">
            <w:pPr>
              <w:pStyle w:val="a7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Степень последствий для субъекта персональных данных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Показатель опасности угрозы</w:t>
            </w:r>
          </w:p>
        </w:tc>
      </w:tr>
      <w:tr w:rsidR="00F04DE9" w:rsidRPr="00CE0DB6" w:rsidTr="00650075">
        <w:trPr>
          <w:trHeight w:hRule="exact" w:val="6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DE9" w:rsidRPr="00CE0DB6" w:rsidRDefault="00F04DE9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CE0DB6">
            <w:pPr>
              <w:pStyle w:val="a7"/>
              <w:tabs>
                <w:tab w:val="left" w:leader="underscore" w:pos="3317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Персональные данные</w:t>
            </w:r>
            <w:r w:rsidR="00646DB7">
              <w:rPr>
                <w:color w:val="000000"/>
                <w:sz w:val="24"/>
                <w:szCs w:val="24"/>
              </w:rPr>
              <w:t xml:space="preserve"> ______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 последствия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Средняя опасность</w:t>
            </w:r>
          </w:p>
        </w:tc>
      </w:tr>
    </w:tbl>
    <w:p w:rsidR="00F04DE9" w:rsidRPr="00CE0DB6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Pr="00550F16" w:rsidRDefault="00F04DE9" w:rsidP="00C16DE2">
      <w:pPr>
        <w:pStyle w:val="1"/>
        <w:numPr>
          <w:ilvl w:val="0"/>
          <w:numId w:val="10"/>
        </w:numPr>
        <w:tabs>
          <w:tab w:val="left" w:pos="999"/>
        </w:tabs>
        <w:spacing w:line="276" w:lineRule="auto"/>
        <w:ind w:firstLine="709"/>
        <w:jc w:val="both"/>
        <w:rPr>
          <w:sz w:val="24"/>
          <w:szCs w:val="24"/>
        </w:rPr>
      </w:pPr>
      <w:bookmarkStart w:id="127" w:name="bookmark402"/>
      <w:bookmarkEnd w:id="127"/>
      <w:r w:rsidRPr="00CE0DB6">
        <w:rPr>
          <w:color w:val="000000"/>
          <w:sz w:val="24"/>
          <w:szCs w:val="24"/>
        </w:rPr>
        <w:t xml:space="preserve">Для каждого процесса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входящего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 «</w:t>
      </w:r>
      <w:r w:rsidR="006654F0" w:rsidRPr="00CE0DB6">
        <w:rPr>
          <w:color w:val="000000"/>
          <w:sz w:val="24"/>
          <w:szCs w:val="24"/>
        </w:rPr>
        <w:t>____________</w:t>
      </w:r>
      <w:r w:rsidRPr="00CE0DB6">
        <w:rPr>
          <w:color w:val="000000"/>
          <w:sz w:val="24"/>
          <w:szCs w:val="24"/>
        </w:rPr>
        <w:t xml:space="preserve">» исходя из критериев, принятых в п. 1, установить следующие показатели опасности нарушения целостности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(Таблица 3):</w:t>
      </w:r>
    </w:p>
    <w:p w:rsidR="00550F16" w:rsidRPr="00CE0DB6" w:rsidRDefault="00550F16" w:rsidP="00C16DE2">
      <w:pPr>
        <w:pStyle w:val="1"/>
        <w:tabs>
          <w:tab w:val="left" w:pos="999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F04DE9" w:rsidRPr="00CE0DB6" w:rsidRDefault="00F04DE9" w:rsidP="00C16DE2">
      <w:pPr>
        <w:pStyle w:val="ab"/>
        <w:spacing w:line="276" w:lineRule="auto"/>
        <w:ind w:firstLine="709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>Таблица 3. Показатели опасности нарушения целостности персональных данных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970"/>
        <w:gridCol w:w="3034"/>
        <w:gridCol w:w="2770"/>
      </w:tblGrid>
      <w:tr w:rsidR="00F04DE9" w:rsidRPr="00CE0DB6" w:rsidTr="00650075">
        <w:trPr>
          <w:trHeight w:hRule="exact" w:val="12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bottom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Группа персональных данных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</w:tcPr>
          <w:p w:rsidR="00F04DE9" w:rsidRPr="00CE0DB6" w:rsidRDefault="00F04DE9" w:rsidP="00646DB7">
            <w:pPr>
              <w:pStyle w:val="a7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Степень последствий для субъекта персональных данных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Показатель опасности угрозы</w:t>
            </w:r>
          </w:p>
        </w:tc>
      </w:tr>
      <w:tr w:rsidR="00F04DE9" w:rsidRPr="00CE0DB6" w:rsidTr="00650075">
        <w:trPr>
          <w:trHeight w:hRule="exact" w:val="6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DE9" w:rsidRPr="00CE0DB6" w:rsidRDefault="00F04DE9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CE0DB6">
            <w:pPr>
              <w:pStyle w:val="a7"/>
              <w:tabs>
                <w:tab w:val="left" w:leader="underscore" w:pos="355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Персональные данные</w:t>
            </w:r>
            <w:r w:rsidR="00646DB7">
              <w:rPr>
                <w:color w:val="000000"/>
                <w:sz w:val="24"/>
                <w:szCs w:val="24"/>
              </w:rPr>
              <w:t xml:space="preserve"> _____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 последствия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Средняя опасность</w:t>
            </w:r>
          </w:p>
        </w:tc>
      </w:tr>
    </w:tbl>
    <w:p w:rsidR="00F04DE9" w:rsidRPr="00CE0DB6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Pr="00550F16" w:rsidRDefault="00F04DE9" w:rsidP="00C16DE2">
      <w:pPr>
        <w:pStyle w:val="1"/>
        <w:numPr>
          <w:ilvl w:val="0"/>
          <w:numId w:val="10"/>
        </w:numPr>
        <w:tabs>
          <w:tab w:val="left" w:pos="999"/>
        </w:tabs>
        <w:spacing w:line="276" w:lineRule="auto"/>
        <w:ind w:firstLine="709"/>
        <w:jc w:val="both"/>
        <w:rPr>
          <w:sz w:val="24"/>
          <w:szCs w:val="24"/>
        </w:rPr>
      </w:pPr>
      <w:bookmarkStart w:id="128" w:name="bookmark403"/>
      <w:bookmarkEnd w:id="128"/>
      <w:r w:rsidRPr="00CE0DB6">
        <w:rPr>
          <w:color w:val="000000"/>
          <w:sz w:val="24"/>
          <w:szCs w:val="24"/>
        </w:rPr>
        <w:t xml:space="preserve">Для каждого процесса обработки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, входящего в </w:t>
      </w:r>
      <w:proofErr w:type="spellStart"/>
      <w:r w:rsidRPr="00CE0DB6">
        <w:rPr>
          <w:color w:val="000000"/>
          <w:sz w:val="24"/>
          <w:szCs w:val="24"/>
        </w:rPr>
        <w:t>ИСПДн</w:t>
      </w:r>
      <w:proofErr w:type="spellEnd"/>
      <w:r w:rsidRPr="00CE0DB6">
        <w:rPr>
          <w:color w:val="000000"/>
          <w:sz w:val="24"/>
          <w:szCs w:val="24"/>
        </w:rPr>
        <w:t xml:space="preserve"> «</w:t>
      </w:r>
      <w:r w:rsidR="006654F0" w:rsidRPr="00CE0DB6">
        <w:rPr>
          <w:color w:val="000000"/>
          <w:sz w:val="24"/>
          <w:szCs w:val="24"/>
        </w:rPr>
        <w:t>__________</w:t>
      </w:r>
      <w:r w:rsidRPr="00CE0DB6">
        <w:rPr>
          <w:color w:val="000000"/>
          <w:sz w:val="24"/>
          <w:szCs w:val="24"/>
        </w:rPr>
        <w:t xml:space="preserve">», исходя из критериев, принятых в п. 1, установить следующие показатели опасности нарушения доступности </w:t>
      </w:r>
      <w:proofErr w:type="spellStart"/>
      <w:r w:rsidRPr="00CE0DB6">
        <w:rPr>
          <w:color w:val="000000"/>
          <w:sz w:val="24"/>
          <w:szCs w:val="24"/>
        </w:rPr>
        <w:t>ПДн</w:t>
      </w:r>
      <w:proofErr w:type="spellEnd"/>
      <w:r w:rsidRPr="00CE0DB6">
        <w:rPr>
          <w:color w:val="000000"/>
          <w:sz w:val="24"/>
          <w:szCs w:val="24"/>
        </w:rPr>
        <w:t xml:space="preserve"> (Таблица 4):</w:t>
      </w:r>
    </w:p>
    <w:p w:rsidR="00550F16" w:rsidRPr="00CE0DB6" w:rsidRDefault="00550F16" w:rsidP="00C16DE2">
      <w:pPr>
        <w:pStyle w:val="1"/>
        <w:tabs>
          <w:tab w:val="left" w:pos="999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F04DE9" w:rsidRPr="00CE0DB6" w:rsidRDefault="00F04DE9" w:rsidP="00C16DE2">
      <w:pPr>
        <w:pStyle w:val="ab"/>
        <w:spacing w:line="276" w:lineRule="auto"/>
        <w:ind w:firstLine="709"/>
        <w:jc w:val="center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>Таблица 4. Показатели опасности нарушения доступности персональных данных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970"/>
        <w:gridCol w:w="3038"/>
        <w:gridCol w:w="2770"/>
      </w:tblGrid>
      <w:tr w:rsidR="00F04DE9" w:rsidRPr="00CE0DB6" w:rsidTr="00650075">
        <w:trPr>
          <w:trHeight w:hRule="exact" w:val="12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bottom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CE0DB6">
            <w:pPr>
              <w:pStyle w:val="a7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Группа персональных данных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</w:tcPr>
          <w:p w:rsidR="00F04DE9" w:rsidRPr="00CE0DB6" w:rsidRDefault="00F04DE9" w:rsidP="00646DB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Степень последствий для субъекта персональных данных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Показатель опасности угрозы</w:t>
            </w:r>
          </w:p>
        </w:tc>
      </w:tr>
      <w:tr w:rsidR="00F04DE9" w:rsidRPr="00CE0DB6" w:rsidTr="00650075">
        <w:trPr>
          <w:trHeight w:hRule="exact" w:val="6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DE9" w:rsidRPr="00CE0DB6" w:rsidRDefault="00F04DE9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CE0DB6">
            <w:pPr>
              <w:pStyle w:val="a7"/>
              <w:tabs>
                <w:tab w:val="left" w:leader="underscore" w:pos="356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Персональные данные</w:t>
            </w:r>
            <w:r w:rsidRPr="00CE0DB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Негативные последствия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E9" w:rsidRPr="00CE0DB6" w:rsidRDefault="00F04DE9" w:rsidP="00646DB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Средняя опасность</w:t>
            </w:r>
          </w:p>
        </w:tc>
      </w:tr>
    </w:tbl>
    <w:p w:rsidR="00F04DE9" w:rsidRPr="00CE0DB6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DE9" w:rsidRPr="00CE0DB6" w:rsidRDefault="00F04DE9" w:rsidP="00C16DE2">
      <w:pPr>
        <w:pStyle w:val="1"/>
        <w:numPr>
          <w:ilvl w:val="0"/>
          <w:numId w:val="10"/>
        </w:numPr>
        <w:tabs>
          <w:tab w:val="left" w:pos="1074"/>
        </w:tabs>
        <w:spacing w:line="276" w:lineRule="auto"/>
        <w:ind w:firstLine="709"/>
        <w:jc w:val="both"/>
        <w:rPr>
          <w:sz w:val="24"/>
          <w:szCs w:val="24"/>
        </w:rPr>
      </w:pPr>
      <w:bookmarkStart w:id="129" w:name="bookmark404"/>
      <w:bookmarkEnd w:id="129"/>
      <w:r w:rsidRPr="00CE0DB6">
        <w:rPr>
          <w:color w:val="000000"/>
          <w:sz w:val="24"/>
          <w:szCs w:val="24"/>
        </w:rPr>
        <w:t>Исходя из показателей опасности угроз, определенных в пунктах 2, 3 и 4, установить для «</w:t>
      </w:r>
      <w:r w:rsidR="006654F0" w:rsidRPr="00CE0DB6">
        <w:rPr>
          <w:color w:val="000000"/>
          <w:sz w:val="24"/>
          <w:szCs w:val="24"/>
        </w:rPr>
        <w:t>_______</w:t>
      </w:r>
      <w:r w:rsidRPr="00CE0DB6">
        <w:rPr>
          <w:color w:val="000000"/>
          <w:sz w:val="24"/>
          <w:szCs w:val="24"/>
        </w:rPr>
        <w:t>» следующие наивысшие значения показателей опасности угроз для каждой характеристики безопасности:</w:t>
      </w:r>
    </w:p>
    <w:p w:rsidR="00F04DE9" w:rsidRPr="00CE0DB6" w:rsidRDefault="00F04DE9" w:rsidP="00C16DE2">
      <w:pPr>
        <w:pStyle w:val="1"/>
        <w:numPr>
          <w:ilvl w:val="0"/>
          <w:numId w:val="9"/>
        </w:numPr>
        <w:tabs>
          <w:tab w:val="left" w:pos="1107"/>
        </w:tabs>
        <w:spacing w:line="276" w:lineRule="auto"/>
        <w:ind w:firstLine="709"/>
        <w:jc w:val="both"/>
        <w:rPr>
          <w:sz w:val="24"/>
          <w:szCs w:val="24"/>
        </w:rPr>
      </w:pPr>
      <w:bookmarkStart w:id="130" w:name="bookmark405"/>
      <w:bookmarkEnd w:id="130"/>
      <w:r w:rsidRPr="00CE0DB6">
        <w:rPr>
          <w:color w:val="000000"/>
          <w:sz w:val="24"/>
          <w:szCs w:val="24"/>
        </w:rPr>
        <w:t>нарушение конфиденциальности -</w:t>
      </w:r>
      <w:r w:rsidR="006654F0" w:rsidRPr="00CE0DB6">
        <w:rPr>
          <w:color w:val="000000"/>
          <w:sz w:val="24"/>
          <w:szCs w:val="24"/>
        </w:rPr>
        <w:t xml:space="preserve"> </w:t>
      </w:r>
      <w:r w:rsidRPr="00CE0DB6">
        <w:rPr>
          <w:color w:val="000000"/>
          <w:sz w:val="24"/>
          <w:szCs w:val="24"/>
        </w:rPr>
        <w:t>опасность;</w:t>
      </w:r>
    </w:p>
    <w:p w:rsidR="00F04DE9" w:rsidRPr="00CE0DB6" w:rsidRDefault="00F04DE9" w:rsidP="00C16DE2">
      <w:pPr>
        <w:pStyle w:val="1"/>
        <w:numPr>
          <w:ilvl w:val="0"/>
          <w:numId w:val="9"/>
        </w:numPr>
        <w:tabs>
          <w:tab w:val="left" w:pos="1087"/>
        </w:tabs>
        <w:spacing w:line="276" w:lineRule="auto"/>
        <w:ind w:firstLine="709"/>
        <w:jc w:val="both"/>
        <w:rPr>
          <w:sz w:val="24"/>
          <w:szCs w:val="24"/>
        </w:rPr>
      </w:pPr>
      <w:bookmarkStart w:id="131" w:name="bookmark406"/>
      <w:bookmarkEnd w:id="131"/>
      <w:r w:rsidRPr="00CE0DB6">
        <w:rPr>
          <w:color w:val="000000"/>
          <w:sz w:val="24"/>
          <w:szCs w:val="24"/>
        </w:rPr>
        <w:t>нарушение целостности -</w:t>
      </w:r>
      <w:r w:rsidR="006654F0" w:rsidRPr="00CE0DB6">
        <w:rPr>
          <w:color w:val="000000"/>
          <w:sz w:val="24"/>
          <w:szCs w:val="24"/>
        </w:rPr>
        <w:t xml:space="preserve"> </w:t>
      </w:r>
      <w:r w:rsidRPr="00CE0DB6">
        <w:rPr>
          <w:color w:val="000000"/>
          <w:sz w:val="24"/>
          <w:szCs w:val="24"/>
        </w:rPr>
        <w:t>опасность;</w:t>
      </w:r>
    </w:p>
    <w:p w:rsidR="00F04DE9" w:rsidRPr="00CE0DB6" w:rsidRDefault="00F04DE9" w:rsidP="00C16DE2">
      <w:pPr>
        <w:pStyle w:val="1"/>
        <w:numPr>
          <w:ilvl w:val="0"/>
          <w:numId w:val="9"/>
        </w:numPr>
        <w:tabs>
          <w:tab w:val="left" w:pos="1087"/>
        </w:tabs>
        <w:spacing w:line="276" w:lineRule="auto"/>
        <w:ind w:firstLine="709"/>
        <w:jc w:val="both"/>
        <w:rPr>
          <w:sz w:val="24"/>
          <w:szCs w:val="24"/>
        </w:rPr>
      </w:pPr>
      <w:bookmarkStart w:id="132" w:name="bookmark407"/>
      <w:bookmarkEnd w:id="132"/>
      <w:r w:rsidRPr="00CE0DB6">
        <w:rPr>
          <w:color w:val="000000"/>
          <w:sz w:val="24"/>
          <w:szCs w:val="24"/>
        </w:rPr>
        <w:t>нарушение доступности -</w:t>
      </w:r>
      <w:r w:rsidR="006654F0" w:rsidRPr="00CE0DB6">
        <w:rPr>
          <w:color w:val="000000"/>
          <w:sz w:val="24"/>
          <w:szCs w:val="24"/>
        </w:rPr>
        <w:t xml:space="preserve"> </w:t>
      </w:r>
      <w:r w:rsidRPr="00CE0DB6">
        <w:rPr>
          <w:color w:val="000000"/>
          <w:sz w:val="24"/>
          <w:szCs w:val="24"/>
        </w:rPr>
        <w:t>опасность.</w:t>
      </w:r>
    </w:p>
    <w:p w:rsidR="006654F0" w:rsidRPr="00CE0DB6" w:rsidRDefault="006654F0" w:rsidP="00CE0DB6">
      <w:pPr>
        <w:pStyle w:val="1"/>
        <w:tabs>
          <w:tab w:val="left" w:pos="1087"/>
        </w:tabs>
        <w:spacing w:line="240" w:lineRule="auto"/>
        <w:ind w:firstLine="709"/>
        <w:jc w:val="both"/>
        <w:rPr>
          <w:sz w:val="24"/>
          <w:szCs w:val="24"/>
        </w:rPr>
      </w:pPr>
    </w:p>
    <w:p w:rsidR="00F04DE9" w:rsidRPr="00CE0DB6" w:rsidRDefault="00F04DE9" w:rsidP="00550F16">
      <w:pPr>
        <w:pStyle w:val="1"/>
        <w:spacing w:line="240" w:lineRule="auto"/>
        <w:ind w:firstLine="709"/>
        <w:jc w:val="right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6654F0" w:rsidRPr="00CE0DB6">
        <w:rPr>
          <w:b/>
          <w:bCs/>
          <w:color w:val="000000"/>
          <w:sz w:val="24"/>
          <w:szCs w:val="24"/>
        </w:rPr>
        <w:t>№</w:t>
      </w:r>
      <w:r w:rsidRPr="00CE0DB6">
        <w:rPr>
          <w:b/>
          <w:bCs/>
          <w:color w:val="000000"/>
          <w:sz w:val="24"/>
          <w:szCs w:val="24"/>
        </w:rPr>
        <w:t>2</w:t>
      </w:r>
    </w:p>
    <w:p w:rsidR="00550F16" w:rsidRDefault="00550F16" w:rsidP="00CE0DB6">
      <w:pPr>
        <w:pStyle w:val="1"/>
        <w:spacing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50F16" w:rsidRDefault="00550F16" w:rsidP="00CE0DB6">
      <w:pPr>
        <w:pStyle w:val="1"/>
        <w:spacing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04DE9" w:rsidRDefault="00F04DE9" w:rsidP="00CE0DB6">
      <w:pPr>
        <w:pStyle w:val="1"/>
        <w:spacing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Типовая форма</w:t>
      </w:r>
    </w:p>
    <w:p w:rsidR="00550F16" w:rsidRPr="00CE0DB6" w:rsidRDefault="00550F16" w:rsidP="00CE0DB6">
      <w:pPr>
        <w:pStyle w:val="1"/>
        <w:spacing w:line="240" w:lineRule="auto"/>
        <w:ind w:firstLine="709"/>
        <w:jc w:val="center"/>
        <w:rPr>
          <w:sz w:val="24"/>
          <w:szCs w:val="24"/>
        </w:rPr>
      </w:pPr>
    </w:p>
    <w:p w:rsidR="00F04DE9" w:rsidRDefault="00F04DE9" w:rsidP="00550F16">
      <w:pPr>
        <w:pStyle w:val="1"/>
        <w:spacing w:line="240" w:lineRule="auto"/>
        <w:ind w:firstLine="709"/>
        <w:jc w:val="center"/>
        <w:rPr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АКТ №1</w:t>
      </w:r>
      <w:r w:rsidRPr="00CE0DB6">
        <w:rPr>
          <w:b/>
          <w:bCs/>
          <w:color w:val="000000"/>
          <w:sz w:val="24"/>
          <w:szCs w:val="24"/>
        </w:rPr>
        <w:br/>
        <w:t>определения уровня защищенности персональных данных, обрабатываемых в</w:t>
      </w:r>
      <w:r w:rsidRPr="00CE0DB6">
        <w:rPr>
          <w:b/>
          <w:bCs/>
          <w:color w:val="000000"/>
          <w:sz w:val="24"/>
          <w:szCs w:val="24"/>
        </w:rPr>
        <w:br/>
        <w:t>информационной системе персональных данных «</w:t>
      </w:r>
      <w:r w:rsidR="00583601" w:rsidRPr="00CE0DB6">
        <w:rPr>
          <w:b/>
          <w:bCs/>
          <w:color w:val="000000"/>
          <w:sz w:val="24"/>
          <w:szCs w:val="24"/>
        </w:rPr>
        <w:t>__________</w:t>
      </w:r>
      <w:r w:rsidRPr="00CE0DB6">
        <w:rPr>
          <w:b/>
          <w:bCs/>
          <w:color w:val="000000"/>
          <w:sz w:val="24"/>
          <w:szCs w:val="24"/>
        </w:rPr>
        <w:t>»</w:t>
      </w:r>
      <w:r w:rsidR="00550F16">
        <w:rPr>
          <w:sz w:val="24"/>
          <w:szCs w:val="24"/>
        </w:rPr>
        <w:t xml:space="preserve"> </w:t>
      </w:r>
      <w:r w:rsidR="00583601" w:rsidRPr="00CE0DB6">
        <w:rPr>
          <w:color w:val="000000"/>
          <w:sz w:val="24"/>
          <w:szCs w:val="24"/>
        </w:rPr>
        <w:t>от «___</w:t>
      </w:r>
      <w:r w:rsidRPr="00CE0DB6">
        <w:rPr>
          <w:color w:val="000000"/>
          <w:sz w:val="24"/>
          <w:szCs w:val="24"/>
        </w:rPr>
        <w:t>»</w:t>
      </w:r>
      <w:r w:rsidR="00583601" w:rsidRPr="00CE0DB6">
        <w:rPr>
          <w:color w:val="000000"/>
          <w:sz w:val="24"/>
          <w:szCs w:val="24"/>
        </w:rPr>
        <w:t>__________20____</w:t>
      </w:r>
      <w:r w:rsidRPr="00CE0DB6">
        <w:rPr>
          <w:color w:val="000000"/>
          <w:sz w:val="24"/>
          <w:szCs w:val="24"/>
        </w:rPr>
        <w:t xml:space="preserve"> г.</w:t>
      </w:r>
    </w:p>
    <w:p w:rsidR="00550F16" w:rsidRDefault="00550F16" w:rsidP="00550F16">
      <w:pPr>
        <w:pStyle w:val="1"/>
        <w:spacing w:line="240" w:lineRule="auto"/>
        <w:ind w:firstLine="709"/>
        <w:jc w:val="center"/>
        <w:rPr>
          <w:color w:val="000000"/>
          <w:sz w:val="24"/>
          <w:szCs w:val="24"/>
        </w:rPr>
      </w:pPr>
    </w:p>
    <w:p w:rsidR="00550F16" w:rsidRPr="00CE0DB6" w:rsidRDefault="00550F16" w:rsidP="00550F16">
      <w:pPr>
        <w:pStyle w:val="1"/>
        <w:spacing w:line="240" w:lineRule="auto"/>
        <w:ind w:firstLine="709"/>
        <w:jc w:val="center"/>
        <w:rPr>
          <w:sz w:val="24"/>
          <w:szCs w:val="24"/>
        </w:rPr>
      </w:pPr>
    </w:p>
    <w:p w:rsidR="00F04DE9" w:rsidRPr="00CE0DB6" w:rsidRDefault="00F04DE9" w:rsidP="004351FF">
      <w:pPr>
        <w:pStyle w:val="1"/>
        <w:spacing w:line="240" w:lineRule="auto"/>
        <w:ind w:firstLine="0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Комиссия по приведению в соответствие с требованиями законодательства</w:t>
      </w:r>
    </w:p>
    <w:p w:rsidR="00F04DE9" w:rsidRDefault="00F04DE9" w:rsidP="004351FF">
      <w:pPr>
        <w:pStyle w:val="1"/>
        <w:spacing w:line="240" w:lineRule="auto"/>
        <w:ind w:firstLine="0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Российской Федерации в области персональных данных:</w:t>
      </w:r>
    </w:p>
    <w:p w:rsidR="00D47633" w:rsidRDefault="00D47633" w:rsidP="00CE0DB6">
      <w:pPr>
        <w:pStyle w:val="1"/>
        <w:spacing w:line="240" w:lineRule="auto"/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               ___________________              _________________</w:t>
      </w:r>
    </w:p>
    <w:p w:rsidR="00D47633" w:rsidRPr="00CE0DB6" w:rsidRDefault="00D47633" w:rsidP="00CE0DB6">
      <w:pPr>
        <w:pStyle w:val="1"/>
        <w:spacing w:line="240" w:lineRule="auto"/>
        <w:ind w:firstLine="709"/>
        <w:rPr>
          <w:sz w:val="24"/>
          <w:szCs w:val="24"/>
        </w:rPr>
      </w:pPr>
    </w:p>
    <w:p w:rsidR="00D47633" w:rsidRDefault="00F04DE9" w:rsidP="004351FF">
      <w:pPr>
        <w:pStyle w:val="1"/>
        <w:spacing w:line="240" w:lineRule="auto"/>
        <w:ind w:firstLine="0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 xml:space="preserve">Состав комиссии: </w:t>
      </w:r>
    </w:p>
    <w:p w:rsidR="00D47633" w:rsidRDefault="00D47633" w:rsidP="00CE0DB6">
      <w:pPr>
        <w:pStyle w:val="1"/>
        <w:spacing w:line="240" w:lineRule="auto"/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               ___________________              _________________</w:t>
      </w:r>
    </w:p>
    <w:p w:rsidR="00646DB7" w:rsidRDefault="00646DB7" w:rsidP="00646DB7">
      <w:pPr>
        <w:pStyle w:val="1"/>
        <w:spacing w:line="240" w:lineRule="auto"/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               ___________________              _________________</w:t>
      </w:r>
    </w:p>
    <w:p w:rsidR="00646DB7" w:rsidRDefault="00646DB7" w:rsidP="00646DB7">
      <w:pPr>
        <w:pStyle w:val="1"/>
        <w:spacing w:line="240" w:lineRule="auto"/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               ___________________              _________________</w:t>
      </w:r>
    </w:p>
    <w:p w:rsidR="00D47633" w:rsidRDefault="00D47633" w:rsidP="00CE0DB6">
      <w:pPr>
        <w:pStyle w:val="1"/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:rsidR="00F04DE9" w:rsidRDefault="00F04DE9" w:rsidP="004351FF">
      <w:pPr>
        <w:pStyle w:val="1"/>
        <w:spacing w:line="240" w:lineRule="auto"/>
        <w:ind w:firstLine="0"/>
        <w:rPr>
          <w:color w:val="000000"/>
          <w:sz w:val="24"/>
          <w:szCs w:val="24"/>
        </w:rPr>
      </w:pPr>
      <w:r w:rsidRPr="00CE0DB6">
        <w:rPr>
          <w:color w:val="000000"/>
          <w:sz w:val="24"/>
          <w:szCs w:val="24"/>
        </w:rPr>
        <w:t>рассмотрела исходные данные информационной системы персональных данных «</w:t>
      </w:r>
      <w:r w:rsidR="006F5D17" w:rsidRPr="00CE0DB6">
        <w:rPr>
          <w:color w:val="000000"/>
          <w:sz w:val="24"/>
          <w:szCs w:val="24"/>
        </w:rPr>
        <w:t>___________</w:t>
      </w:r>
      <w:r w:rsidRPr="00CE0DB6">
        <w:rPr>
          <w:color w:val="000000"/>
          <w:sz w:val="24"/>
          <w:szCs w:val="24"/>
        </w:rPr>
        <w:t>»:</w:t>
      </w:r>
    </w:p>
    <w:p w:rsidR="000838FF" w:rsidRDefault="000838FF" w:rsidP="00CE0DB6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</w:p>
    <w:p w:rsidR="000838FF" w:rsidRDefault="000838FF" w:rsidP="00CE0DB6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0838FF" w:rsidTr="00141E1D">
        <w:tc>
          <w:tcPr>
            <w:tcW w:w="4782" w:type="dxa"/>
          </w:tcPr>
          <w:p w:rsidR="000838FF" w:rsidRDefault="000838FF" w:rsidP="000838FF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Категория обрабатываемых персональных данных (</w:t>
            </w:r>
            <w:proofErr w:type="spellStart"/>
            <w:r w:rsidRPr="00CE0DB6">
              <w:rPr>
                <w:b/>
                <w:bCs/>
                <w:color w:val="000000"/>
                <w:sz w:val="24"/>
                <w:szCs w:val="24"/>
              </w:rPr>
              <w:t>Хпд</w:t>
            </w:r>
            <w:proofErr w:type="spellEnd"/>
            <w:r w:rsidRPr="00CE0DB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0838FF" w:rsidRDefault="000838FF" w:rsidP="000838FF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E0DB6">
              <w:rPr>
                <w:color w:val="000000"/>
                <w:sz w:val="24"/>
                <w:szCs w:val="24"/>
              </w:rPr>
              <w:t>Хпд</w:t>
            </w:r>
            <w:proofErr w:type="spellEnd"/>
            <w:r w:rsidRPr="00CE0DB6">
              <w:rPr>
                <w:color w:val="000000"/>
                <w:sz w:val="24"/>
                <w:szCs w:val="24"/>
              </w:rPr>
              <w:t xml:space="preserve"> =</w:t>
            </w:r>
            <w:r w:rsidRPr="00CE0DB6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_____</w:t>
            </w:r>
            <w:r w:rsidRPr="00CE0DB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Обрабатываются </w:t>
            </w:r>
            <w:r w:rsidRPr="00CE0DB6">
              <w:rPr>
                <w:color w:val="000000"/>
                <w:sz w:val="24"/>
                <w:szCs w:val="24"/>
              </w:rPr>
              <w:t>обезличенные и</w:t>
            </w:r>
            <w:r w:rsidRPr="00CE0DB6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E0DB6">
              <w:rPr>
                <w:color w:val="000000"/>
                <w:sz w:val="24"/>
                <w:szCs w:val="24"/>
              </w:rPr>
              <w:t>(или) общедоступные персональные данные.</w:t>
            </w:r>
          </w:p>
        </w:tc>
      </w:tr>
      <w:tr w:rsidR="000838FF" w:rsidTr="00141E1D">
        <w:tc>
          <w:tcPr>
            <w:tcW w:w="4782" w:type="dxa"/>
          </w:tcPr>
          <w:p w:rsidR="00694FCA" w:rsidRDefault="00694FCA" w:rsidP="000838FF">
            <w:pPr>
              <w:pStyle w:val="1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38FF" w:rsidRDefault="000838FF" w:rsidP="000838FF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 xml:space="preserve">Объем обрабатываемых персональных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E0DB6">
              <w:rPr>
                <w:b/>
                <w:bCs/>
                <w:color w:val="000000"/>
                <w:sz w:val="24"/>
                <w:szCs w:val="24"/>
              </w:rPr>
              <w:t>данных (</w:t>
            </w:r>
            <w:proofErr w:type="spellStart"/>
            <w:r w:rsidRPr="00CE0DB6">
              <w:rPr>
                <w:b/>
                <w:bCs/>
                <w:color w:val="000000"/>
                <w:sz w:val="24"/>
                <w:szCs w:val="24"/>
              </w:rPr>
              <w:t>Хнпд</w:t>
            </w:r>
            <w:proofErr w:type="spellEnd"/>
            <w:r w:rsidRPr="00CE0DB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694FCA" w:rsidRDefault="00694FCA" w:rsidP="00141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FF" w:rsidRPr="00141E1D" w:rsidRDefault="000838FF" w:rsidP="00141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1D">
              <w:rPr>
                <w:rFonts w:ascii="Times New Roman" w:hAnsi="Times New Roman" w:cs="Times New Roman"/>
                <w:sz w:val="24"/>
                <w:szCs w:val="24"/>
              </w:rPr>
              <w:t>Хнпд</w:t>
            </w:r>
            <w:proofErr w:type="spellEnd"/>
            <w:r w:rsidRPr="00141E1D">
              <w:rPr>
                <w:rFonts w:ascii="Times New Roman" w:hAnsi="Times New Roman" w:cs="Times New Roman"/>
                <w:sz w:val="24"/>
                <w:szCs w:val="24"/>
              </w:rPr>
              <w:t xml:space="preserve"> = ______. В информационной системе одновременно обрабатываются данные менее чем _______ субъектов персональных данных.</w:t>
            </w:r>
          </w:p>
        </w:tc>
      </w:tr>
      <w:tr w:rsidR="000838FF" w:rsidTr="00141E1D">
        <w:tc>
          <w:tcPr>
            <w:tcW w:w="4782" w:type="dxa"/>
          </w:tcPr>
          <w:p w:rsidR="00694FCA" w:rsidRDefault="00694FCA" w:rsidP="000838FF">
            <w:pPr>
              <w:pStyle w:val="1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38FF" w:rsidRDefault="000838FF" w:rsidP="000838FF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Требуемые характеристики безопасности персональных данных</w:t>
            </w:r>
          </w:p>
        </w:tc>
        <w:tc>
          <w:tcPr>
            <w:tcW w:w="4783" w:type="dxa"/>
          </w:tcPr>
          <w:p w:rsidR="00694FCA" w:rsidRDefault="00694FCA" w:rsidP="00141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FF" w:rsidRPr="00141E1D" w:rsidRDefault="000838FF" w:rsidP="00141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1D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персональных</w:t>
            </w:r>
            <w:r w:rsidRPr="00141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E1D">
              <w:rPr>
                <w:rFonts w:ascii="Times New Roman" w:hAnsi="Times New Roman" w:cs="Times New Roman"/>
                <w:sz w:val="24"/>
                <w:szCs w:val="24"/>
              </w:rPr>
              <w:t>данных, для которой необходимо обеспечить защиту персональных данных от нарушения  следующих характеристик безопасности _______.</w:t>
            </w:r>
          </w:p>
        </w:tc>
      </w:tr>
      <w:tr w:rsidR="005F50F8" w:rsidTr="00141E1D">
        <w:tc>
          <w:tcPr>
            <w:tcW w:w="4782" w:type="dxa"/>
          </w:tcPr>
          <w:p w:rsidR="00694FCA" w:rsidRDefault="00694FCA" w:rsidP="005F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0F8" w:rsidRPr="005F50F8" w:rsidRDefault="005F50F8" w:rsidP="005F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информационной системы </w:t>
            </w:r>
          </w:p>
        </w:tc>
        <w:tc>
          <w:tcPr>
            <w:tcW w:w="4783" w:type="dxa"/>
          </w:tcPr>
          <w:p w:rsidR="00694FCA" w:rsidRDefault="00694FCA" w:rsidP="00141E1D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:rsidR="005F50F8" w:rsidRPr="00141E1D" w:rsidRDefault="005F50F8" w:rsidP="00141E1D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41E1D"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0838FF" w:rsidTr="00141E1D">
        <w:tc>
          <w:tcPr>
            <w:tcW w:w="4782" w:type="dxa"/>
          </w:tcPr>
          <w:p w:rsidR="00694FCA" w:rsidRDefault="00694FCA" w:rsidP="00C16DE2">
            <w:pPr>
              <w:pStyle w:val="1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38FF" w:rsidRPr="005F50F8" w:rsidRDefault="005F50F8" w:rsidP="00C16DE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Подклю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чение информационной системы  к </w:t>
            </w:r>
            <w:r w:rsidRPr="00CE0DB6">
              <w:rPr>
                <w:b/>
                <w:bCs/>
                <w:color w:val="000000"/>
                <w:sz w:val="24"/>
                <w:szCs w:val="24"/>
              </w:rPr>
              <w:t>сетям связи общего пользования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(или) сетям </w:t>
            </w:r>
            <w:r w:rsidRPr="00CE0DB6">
              <w:rPr>
                <w:b/>
                <w:bCs/>
                <w:color w:val="000000"/>
                <w:sz w:val="24"/>
                <w:szCs w:val="24"/>
              </w:rPr>
              <w:t>международного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0DB6">
              <w:rPr>
                <w:b/>
                <w:bCs/>
                <w:color w:val="000000"/>
                <w:sz w:val="24"/>
                <w:szCs w:val="24"/>
              </w:rPr>
              <w:t>информационного обмена</w:t>
            </w:r>
          </w:p>
        </w:tc>
        <w:tc>
          <w:tcPr>
            <w:tcW w:w="4783" w:type="dxa"/>
          </w:tcPr>
          <w:p w:rsidR="00694FCA" w:rsidRDefault="00694FCA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838FF" w:rsidRDefault="005F50F8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0838FF" w:rsidTr="00141E1D">
        <w:tc>
          <w:tcPr>
            <w:tcW w:w="4782" w:type="dxa"/>
          </w:tcPr>
          <w:p w:rsidR="00694FCA" w:rsidRDefault="00694FCA" w:rsidP="00CE0DB6">
            <w:pPr>
              <w:pStyle w:val="1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0838FF" w:rsidRDefault="005F50F8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Режим обработки персональных данных</w:t>
            </w:r>
          </w:p>
        </w:tc>
        <w:tc>
          <w:tcPr>
            <w:tcW w:w="4783" w:type="dxa"/>
          </w:tcPr>
          <w:p w:rsidR="00694FCA" w:rsidRDefault="00694FCA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838FF" w:rsidRDefault="005F50F8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0838FF" w:rsidTr="00141E1D">
        <w:tc>
          <w:tcPr>
            <w:tcW w:w="4782" w:type="dxa"/>
          </w:tcPr>
          <w:p w:rsidR="00694FCA" w:rsidRDefault="00694FCA" w:rsidP="00CE0DB6">
            <w:pPr>
              <w:pStyle w:val="1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0838FF" w:rsidRPr="005F50F8" w:rsidRDefault="005F50F8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0F8">
              <w:rPr>
                <w:b/>
                <w:bCs/>
                <w:color w:val="000000"/>
                <w:sz w:val="24"/>
                <w:szCs w:val="24"/>
              </w:rPr>
              <w:t>Разграничение доступа</w:t>
            </w:r>
          </w:p>
        </w:tc>
        <w:tc>
          <w:tcPr>
            <w:tcW w:w="4783" w:type="dxa"/>
          </w:tcPr>
          <w:p w:rsidR="00694FCA" w:rsidRDefault="00694FCA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838FF" w:rsidRDefault="00694FCA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0838FF" w:rsidTr="00141E1D">
        <w:tc>
          <w:tcPr>
            <w:tcW w:w="4782" w:type="dxa"/>
          </w:tcPr>
          <w:p w:rsidR="00694FCA" w:rsidRDefault="00694FCA" w:rsidP="005F50F8">
            <w:pPr>
              <w:pStyle w:val="1"/>
              <w:tabs>
                <w:tab w:val="left" w:leader="underscore" w:pos="10224"/>
              </w:tabs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38FF" w:rsidRPr="005F50F8" w:rsidRDefault="005F50F8" w:rsidP="005F50F8">
            <w:pPr>
              <w:pStyle w:val="1"/>
              <w:tabs>
                <w:tab w:val="left" w:leader="underscore" w:pos="102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Мест</w:t>
            </w:r>
            <w:r>
              <w:rPr>
                <w:b/>
                <w:bCs/>
                <w:color w:val="000000"/>
                <w:sz w:val="24"/>
                <w:szCs w:val="24"/>
              </w:rPr>
              <w:t>онахождение технических средств</w:t>
            </w:r>
            <w:r>
              <w:rPr>
                <w:sz w:val="24"/>
                <w:szCs w:val="24"/>
              </w:rPr>
              <w:t xml:space="preserve"> </w:t>
            </w:r>
            <w:r w:rsidRPr="00CE0DB6">
              <w:rPr>
                <w:b/>
                <w:bCs/>
                <w:color w:val="000000"/>
                <w:sz w:val="24"/>
                <w:szCs w:val="24"/>
              </w:rPr>
              <w:t>информационной системы</w:t>
            </w:r>
          </w:p>
        </w:tc>
        <w:tc>
          <w:tcPr>
            <w:tcW w:w="4783" w:type="dxa"/>
          </w:tcPr>
          <w:p w:rsidR="00694FCA" w:rsidRDefault="00694FCA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838FF" w:rsidRDefault="005F50F8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0838FF" w:rsidTr="00141E1D">
        <w:tc>
          <w:tcPr>
            <w:tcW w:w="4782" w:type="dxa"/>
          </w:tcPr>
          <w:p w:rsidR="000838FF" w:rsidRDefault="000838FF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</w:tcPr>
          <w:p w:rsidR="000838FF" w:rsidRDefault="000838FF" w:rsidP="00CE0DB6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0838FF" w:rsidRDefault="000838FF" w:rsidP="00CE0DB6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</w:p>
    <w:p w:rsidR="000838FF" w:rsidRDefault="000838FF" w:rsidP="00CE0DB6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</w:p>
    <w:p w:rsidR="00F04DE9" w:rsidRPr="00CE0DB6" w:rsidRDefault="00F04DE9" w:rsidP="005F50F8">
      <w:pPr>
        <w:pStyle w:val="1"/>
        <w:tabs>
          <w:tab w:val="left" w:pos="5138"/>
        </w:tabs>
        <w:spacing w:line="240" w:lineRule="auto"/>
        <w:ind w:firstLine="0"/>
        <w:jc w:val="both"/>
        <w:rPr>
          <w:sz w:val="24"/>
          <w:szCs w:val="24"/>
        </w:rPr>
      </w:pPr>
      <w:r w:rsidRPr="00CE0DB6">
        <w:rPr>
          <w:color w:val="000000"/>
          <w:sz w:val="24"/>
          <w:szCs w:val="24"/>
        </w:rPr>
        <w:t>Согласно Протоколу №</w:t>
      </w:r>
      <w:r w:rsidR="005F50F8">
        <w:rPr>
          <w:color w:val="000000"/>
          <w:sz w:val="24"/>
          <w:szCs w:val="24"/>
        </w:rPr>
        <w:t xml:space="preserve">_________ </w:t>
      </w:r>
      <w:r w:rsidRPr="00CE0DB6">
        <w:rPr>
          <w:color w:val="000000"/>
          <w:sz w:val="24"/>
          <w:szCs w:val="24"/>
        </w:rPr>
        <w:t>заседания Комиссии по определению показателя угроз</w:t>
      </w:r>
      <w:r w:rsidR="006F5D17" w:rsidRPr="00CE0DB6">
        <w:rPr>
          <w:sz w:val="24"/>
          <w:szCs w:val="24"/>
        </w:rPr>
        <w:t xml:space="preserve"> </w:t>
      </w:r>
      <w:r w:rsidRPr="00CE0DB6">
        <w:rPr>
          <w:color w:val="000000"/>
          <w:sz w:val="24"/>
          <w:szCs w:val="24"/>
        </w:rPr>
        <w:t>безопасности персональных данных при их обработке в информационных системах персональных данных в</w:t>
      </w:r>
      <w:r w:rsidR="00341A75">
        <w:rPr>
          <w:color w:val="000000"/>
          <w:sz w:val="24"/>
          <w:szCs w:val="24"/>
        </w:rPr>
        <w:t xml:space="preserve"> </w:t>
      </w:r>
      <w:proofErr w:type="spellStart"/>
      <w:r w:rsidR="00341A75">
        <w:rPr>
          <w:color w:val="000000" w:themeColor="text1"/>
          <w:sz w:val="24"/>
          <w:szCs w:val="24"/>
        </w:rPr>
        <w:t>ФГБОУ</w:t>
      </w:r>
      <w:proofErr w:type="spellEnd"/>
      <w:r w:rsidR="00341A75">
        <w:rPr>
          <w:color w:val="000000"/>
          <w:sz w:val="24"/>
          <w:szCs w:val="24"/>
        </w:rPr>
        <w:t xml:space="preserve"> ВО «Литературный институт имени А.М. Горького»</w:t>
      </w:r>
      <w:r w:rsidR="00341A75" w:rsidRPr="00CE0DB6">
        <w:rPr>
          <w:color w:val="000000"/>
          <w:sz w:val="24"/>
          <w:szCs w:val="24"/>
        </w:rPr>
        <w:t>,</w:t>
      </w:r>
      <w:r w:rsidRPr="00CE0DB6">
        <w:rPr>
          <w:color w:val="000000"/>
          <w:sz w:val="24"/>
          <w:szCs w:val="24"/>
        </w:rPr>
        <w:t xml:space="preserve"> для информационной системы персональных данных «</w:t>
      </w:r>
      <w:r w:rsidR="006F5D17" w:rsidRPr="00CE0DB6">
        <w:rPr>
          <w:color w:val="000000"/>
          <w:sz w:val="24"/>
          <w:szCs w:val="24"/>
        </w:rPr>
        <w:t>___________</w:t>
      </w:r>
      <w:r w:rsidRPr="00CE0DB6">
        <w:rPr>
          <w:color w:val="000000"/>
          <w:sz w:val="24"/>
          <w:szCs w:val="24"/>
        </w:rPr>
        <w:t xml:space="preserve">» актуальны </w:t>
      </w:r>
      <w:r w:rsidR="00341A75">
        <w:rPr>
          <w:b/>
          <w:bCs/>
          <w:color w:val="000000"/>
          <w:sz w:val="24"/>
          <w:szCs w:val="24"/>
        </w:rPr>
        <w:t xml:space="preserve">Угрозы     </w:t>
      </w:r>
      <w:r w:rsidRPr="00CE0DB6">
        <w:rPr>
          <w:b/>
          <w:bCs/>
          <w:color w:val="000000"/>
          <w:sz w:val="24"/>
          <w:szCs w:val="24"/>
        </w:rPr>
        <w:t>-го типа.</w:t>
      </w:r>
    </w:p>
    <w:p w:rsidR="006F5D17" w:rsidRPr="00CE0DB6" w:rsidRDefault="006F5D17" w:rsidP="00CE0DB6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F04DE9" w:rsidRDefault="00F04DE9" w:rsidP="005F50F8">
      <w:pPr>
        <w:pStyle w:val="1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CE0DB6">
        <w:rPr>
          <w:color w:val="000000"/>
          <w:sz w:val="24"/>
          <w:szCs w:val="24"/>
        </w:rPr>
        <w:t>В соответствии с Регламентом определения уровня защищенности персональных данных, обрабатываемых в информационных системах персональных данных, Протоколом заседания Комиссии по определению показателя угроз безопасности персональных данных при их обработке в информационных системах персональных данных, Постановлением Правительства РФ от 1 ноября 2012 г. №1119 «Об утверждении требований к защите персональных данных при их обработке в информационных системах персональных данных», а также в результате анализа исходных данных и проведенного анализа и оценки угроз безопасности персональных данных с учетом особенностей данной информационной системы,</w:t>
      </w:r>
    </w:p>
    <w:p w:rsidR="005F50F8" w:rsidRPr="00CE0DB6" w:rsidRDefault="005F50F8" w:rsidP="005F50F8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F04DE9" w:rsidRPr="00CE0DB6" w:rsidRDefault="00F04DE9" w:rsidP="00694FCA">
      <w:pPr>
        <w:pStyle w:val="20"/>
        <w:keepNext/>
        <w:keepLines/>
        <w:spacing w:after="0" w:line="240" w:lineRule="auto"/>
        <w:ind w:left="0"/>
        <w:jc w:val="center"/>
        <w:rPr>
          <w:sz w:val="24"/>
          <w:szCs w:val="24"/>
        </w:rPr>
      </w:pPr>
      <w:bookmarkStart w:id="133" w:name="bookmark408"/>
      <w:bookmarkStart w:id="134" w:name="bookmark409"/>
      <w:bookmarkStart w:id="135" w:name="bookmark410"/>
      <w:r w:rsidRPr="00CE0DB6">
        <w:rPr>
          <w:color w:val="000000"/>
          <w:sz w:val="24"/>
          <w:szCs w:val="24"/>
        </w:rPr>
        <w:t>РЕШИЛА:</w:t>
      </w:r>
      <w:bookmarkEnd w:id="133"/>
      <w:bookmarkEnd w:id="134"/>
      <w:bookmarkEnd w:id="135"/>
    </w:p>
    <w:p w:rsidR="00F04DE9" w:rsidRPr="00CE0DB6" w:rsidRDefault="00F04DE9" w:rsidP="00CE0DB6">
      <w:pPr>
        <w:pStyle w:val="1"/>
        <w:tabs>
          <w:tab w:val="left" w:leader="underscore" w:pos="4613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CE0DB6">
        <w:rPr>
          <w:color w:val="000000"/>
          <w:sz w:val="24"/>
          <w:szCs w:val="24"/>
        </w:rPr>
        <w:t>1. Установить персональным данным, обрабатываемым в информационной системе персональных данных «</w:t>
      </w:r>
      <w:r w:rsidR="006F5D17" w:rsidRPr="00CE0DB6">
        <w:rPr>
          <w:color w:val="000000"/>
          <w:sz w:val="24"/>
          <w:szCs w:val="24"/>
        </w:rPr>
        <w:t>__________</w:t>
      </w:r>
      <w:proofErr w:type="gramStart"/>
      <w:r w:rsidR="005F50F8">
        <w:rPr>
          <w:color w:val="000000"/>
          <w:sz w:val="24"/>
          <w:szCs w:val="24"/>
        </w:rPr>
        <w:t>»,_</w:t>
      </w:r>
      <w:proofErr w:type="gramEnd"/>
      <w:r w:rsidR="005F50F8">
        <w:rPr>
          <w:color w:val="000000"/>
          <w:sz w:val="24"/>
          <w:szCs w:val="24"/>
        </w:rPr>
        <w:t>____</w:t>
      </w:r>
      <w:r w:rsidRPr="00CE0DB6">
        <w:rPr>
          <w:color w:val="000000"/>
          <w:sz w:val="24"/>
          <w:szCs w:val="24"/>
        </w:rPr>
        <w:t>-й уровень защищенности.</w:t>
      </w:r>
    </w:p>
    <w:p w:rsidR="006F5D17" w:rsidRDefault="006F5D17" w:rsidP="00CE0DB6">
      <w:pPr>
        <w:pStyle w:val="1"/>
        <w:tabs>
          <w:tab w:val="left" w:leader="underscore" w:pos="4613"/>
        </w:tabs>
        <w:spacing w:line="240" w:lineRule="auto"/>
        <w:ind w:firstLine="709"/>
        <w:jc w:val="both"/>
        <w:rPr>
          <w:sz w:val="24"/>
          <w:szCs w:val="24"/>
        </w:rPr>
      </w:pPr>
    </w:p>
    <w:p w:rsidR="005F50F8" w:rsidRPr="00CE0DB6" w:rsidRDefault="005F50F8" w:rsidP="00CE0DB6">
      <w:pPr>
        <w:pStyle w:val="1"/>
        <w:tabs>
          <w:tab w:val="left" w:leader="underscore" w:pos="4613"/>
        </w:tabs>
        <w:spacing w:line="240" w:lineRule="auto"/>
        <w:ind w:firstLine="709"/>
        <w:jc w:val="both"/>
        <w:rPr>
          <w:sz w:val="24"/>
          <w:szCs w:val="24"/>
        </w:rPr>
        <w:sectPr w:rsidR="005F50F8" w:rsidRPr="00CE0DB6" w:rsidSect="00CE0DB6">
          <w:footerReference w:type="default" r:id="rId9"/>
          <w:footerReference w:type="first" r:id="rId10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F04DE9" w:rsidRPr="00CE0DB6" w:rsidRDefault="00F04DE9" w:rsidP="0003630A">
      <w:pPr>
        <w:pStyle w:val="1"/>
        <w:spacing w:line="240" w:lineRule="auto"/>
        <w:ind w:firstLine="709"/>
        <w:jc w:val="right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9D742B" w:rsidRPr="00CE0DB6">
        <w:rPr>
          <w:b/>
          <w:bCs/>
          <w:color w:val="000000"/>
          <w:sz w:val="24"/>
          <w:szCs w:val="24"/>
        </w:rPr>
        <w:t>№</w:t>
      </w:r>
      <w:r w:rsidRPr="00CE0DB6">
        <w:rPr>
          <w:b/>
          <w:bCs/>
          <w:color w:val="000000"/>
          <w:sz w:val="24"/>
          <w:szCs w:val="24"/>
        </w:rPr>
        <w:t>3</w:t>
      </w:r>
    </w:p>
    <w:p w:rsidR="0003630A" w:rsidRDefault="0003630A" w:rsidP="00CE0DB6">
      <w:pPr>
        <w:pStyle w:val="1"/>
        <w:spacing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04DE9" w:rsidRDefault="00F04DE9" w:rsidP="005F633D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Типовая форма</w:t>
      </w:r>
    </w:p>
    <w:p w:rsidR="0003630A" w:rsidRPr="00CE0DB6" w:rsidRDefault="0003630A" w:rsidP="005F633D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F04DE9" w:rsidRPr="00CE0DB6" w:rsidRDefault="00F04DE9" w:rsidP="005F633D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ПЛАН</w:t>
      </w:r>
    </w:p>
    <w:p w:rsidR="00F04DE9" w:rsidRDefault="00F04DE9" w:rsidP="005F633D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E0DB6">
        <w:rPr>
          <w:b/>
          <w:bCs/>
          <w:color w:val="000000"/>
          <w:sz w:val="24"/>
          <w:szCs w:val="24"/>
        </w:rPr>
        <w:t>пересмотра уровня защищенности персональных данных, обрабатываемых в информационных системах персональных данных</w:t>
      </w:r>
    </w:p>
    <w:p w:rsidR="005F633D" w:rsidRPr="00CE0DB6" w:rsidRDefault="005F633D" w:rsidP="005F633D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Overlap w:val="never"/>
        <w:tblW w:w="144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152"/>
        <w:gridCol w:w="1843"/>
        <w:gridCol w:w="1104"/>
        <w:gridCol w:w="3581"/>
        <w:gridCol w:w="6184"/>
      </w:tblGrid>
      <w:tr w:rsidR="00F04DE9" w:rsidRPr="00CE0DB6" w:rsidTr="005F633D">
        <w:trPr>
          <w:trHeight w:hRule="exact" w:val="7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bottom"/>
          </w:tcPr>
          <w:p w:rsidR="00F04DE9" w:rsidRPr="00CE0DB6" w:rsidRDefault="00F04DE9" w:rsidP="005F633D">
            <w:pPr>
              <w:pStyle w:val="a7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CE0DB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5F633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E0DB6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5F633D">
            <w:pPr>
              <w:pStyle w:val="a7"/>
              <w:spacing w:line="240" w:lineRule="auto"/>
              <w:ind w:firstLine="48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</w:tcPr>
          <w:p w:rsidR="00F04DE9" w:rsidRPr="00CE0DB6" w:rsidRDefault="00F04DE9" w:rsidP="005F633D">
            <w:pPr>
              <w:pStyle w:val="a7"/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Названия</w:t>
            </w:r>
          </w:p>
          <w:p w:rsidR="00F04DE9" w:rsidRPr="00CE0DB6" w:rsidRDefault="00F04DE9" w:rsidP="005F633D">
            <w:pPr>
              <w:pStyle w:val="a7"/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proofErr w:type="spellStart"/>
            <w:r w:rsidRPr="00CE0DB6">
              <w:rPr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</w:tcPr>
          <w:p w:rsidR="00F04DE9" w:rsidRPr="00CE0DB6" w:rsidRDefault="00F04DE9" w:rsidP="005F633D">
            <w:pPr>
              <w:pStyle w:val="a7"/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Новый</w:t>
            </w:r>
          </w:p>
          <w:p w:rsidR="00F04DE9" w:rsidRPr="00CE0DB6" w:rsidRDefault="00F04DE9" w:rsidP="005F633D">
            <w:pPr>
              <w:pStyle w:val="a7"/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УЗ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5F633D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Основание пересмотра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7DD"/>
            <w:vAlign w:val="center"/>
          </w:tcPr>
          <w:p w:rsidR="00F04DE9" w:rsidRPr="00CE0DB6" w:rsidRDefault="00F04DE9" w:rsidP="005F633D">
            <w:pPr>
              <w:pStyle w:val="a7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Подписи комиссии</w:t>
            </w:r>
          </w:p>
        </w:tc>
      </w:tr>
      <w:tr w:rsidR="005F633D" w:rsidRPr="00CE0DB6" w:rsidTr="00615BF4">
        <w:trPr>
          <w:trHeight w:hRule="exact" w:val="13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Плановый пересмотр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33D" w:rsidRDefault="005F633D" w:rsidP="005F633D">
            <w:pPr>
              <w:pStyle w:val="a7"/>
              <w:spacing w:line="240" w:lineRule="auto"/>
              <w:ind w:firstLine="2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0DB6">
              <w:rPr>
                <w:b/>
                <w:bCs/>
                <w:color w:val="000000"/>
                <w:sz w:val="24"/>
                <w:szCs w:val="24"/>
              </w:rPr>
              <w:t>Комиссия по приведению в соответствие с требованиями законодательства Российской Федерации в области персональных данных:</w:t>
            </w:r>
          </w:p>
          <w:p w:rsidR="005F633D" w:rsidRDefault="005F633D" w:rsidP="005F633D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</w:p>
          <w:p w:rsidR="008453AF" w:rsidRDefault="008453AF" w:rsidP="005F633D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5F633D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</w:p>
          <w:p w:rsidR="008453AF" w:rsidRDefault="008453AF" w:rsidP="005F633D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5F633D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453AF" w:rsidRDefault="008453AF" w:rsidP="005F633D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      _____________         __________</w:t>
            </w:r>
          </w:p>
          <w:p w:rsidR="008453AF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</w:p>
          <w:p w:rsidR="008453AF" w:rsidRPr="00CE0DB6" w:rsidRDefault="008453AF" w:rsidP="008453AF">
            <w:pPr>
              <w:pStyle w:val="a7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5F633D" w:rsidRPr="00CE0DB6" w:rsidTr="00615BF4">
        <w:trPr>
          <w:trHeight w:hRule="exact" w:val="18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Плановый пересмотр</w:t>
            </w:r>
          </w:p>
        </w:tc>
        <w:tc>
          <w:tcPr>
            <w:tcW w:w="6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3D" w:rsidRPr="00CE0DB6" w:rsidTr="00615BF4">
        <w:trPr>
          <w:trHeight w:hRule="exact" w:val="15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Плановый пересмотр</w:t>
            </w:r>
          </w:p>
        </w:tc>
        <w:tc>
          <w:tcPr>
            <w:tcW w:w="6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3D" w:rsidRPr="00CE0DB6" w:rsidTr="00615BF4">
        <w:trPr>
          <w:trHeight w:hRule="exact" w:val="9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  <w:r w:rsidRPr="00CE0DB6">
              <w:rPr>
                <w:color w:val="000000"/>
                <w:sz w:val="24"/>
                <w:szCs w:val="24"/>
              </w:rPr>
              <w:t>Плановый пересмотр</w:t>
            </w:r>
          </w:p>
        </w:tc>
        <w:tc>
          <w:tcPr>
            <w:tcW w:w="6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3D" w:rsidRPr="00CE0DB6" w:rsidRDefault="005F633D" w:rsidP="00CE0DB6">
            <w:pPr>
              <w:pStyle w:val="a7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F04DE9" w:rsidRPr="00CE0DB6" w:rsidRDefault="00F04DE9" w:rsidP="00CE0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04DE9" w:rsidRPr="00CE0DB6" w:rsidSect="00CE0DB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A6" w:rsidRDefault="00B87FA6" w:rsidP="00181B24">
      <w:pPr>
        <w:spacing w:after="0" w:line="240" w:lineRule="auto"/>
      </w:pPr>
      <w:r>
        <w:separator/>
      </w:r>
    </w:p>
  </w:endnote>
  <w:endnote w:type="continuationSeparator" w:id="0">
    <w:p w:rsidR="00B87FA6" w:rsidRDefault="00B87FA6" w:rsidP="0018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43" w:rsidRDefault="0042479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552.2pt;margin-top:792.95pt;width:5.55pt;height:12.6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" filled="f" stroked="f">
          <v:textbox style="mso-fit-shape-to-text:t" inset="0,0,0,0">
            <w:txbxContent>
              <w:p w:rsidR="00C17043" w:rsidRDefault="00CE34F1">
                <w:pPr>
                  <w:pStyle w:val="a9"/>
                  <w:jc w:val="left"/>
                </w:pPr>
                <w:r>
                  <w:fldChar w:fldCharType="begin"/>
                </w:r>
                <w:r w:rsidR="0002034F">
                  <w:instrText xml:space="preserve"> PAGE \* MERGEFORMAT </w:instrText>
                </w:r>
                <w:r>
                  <w:fldChar w:fldCharType="separate"/>
                </w:r>
                <w:r w:rsidR="0070764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9" w:rsidRDefault="0042479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39.45pt;margin-top:792.95pt;width:12.75pt;height:15.8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EM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WpjpDr1Jwuu/BTY+wDV22TFV/J8rvCnGxbgjf0RspxdBQUkF2vrnpnl2d&#10;cJQB2Q6fRAVhyKMWFmisZWdKB8VAgA5dejp2xqRSmpCht1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" filled="f" stroked="f">
          <v:textbox inset="0,0,0,0">
            <w:txbxContent>
              <w:p w:rsidR="00F04DE9" w:rsidRDefault="00CE34F1">
                <w:pPr>
                  <w:pStyle w:val="a9"/>
                  <w:jc w:val="left"/>
                </w:pPr>
                <w:r>
                  <w:fldChar w:fldCharType="begin"/>
                </w:r>
                <w:r w:rsidR="00EB4FAD">
                  <w:instrText xml:space="preserve"> PAGE \* MERGEFORMAT </w:instrText>
                </w:r>
                <w:r>
                  <w:fldChar w:fldCharType="separate"/>
                </w:r>
                <w:r w:rsidR="0070764C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C16DE2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9" w:rsidRDefault="0042479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47.8pt;margin-top:805.3pt;width:8.65pt;height:8.15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" filled="f" stroked="f">
          <v:textbox style="mso-fit-shape-to-text:t" inset="0,0,0,0">
            <w:txbxContent>
              <w:p w:rsidR="00F04DE9" w:rsidRDefault="00CE34F1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EB4FAD">
                  <w:instrText xml:space="preserve"> PAGE \* MERGEFORMAT </w:instrText>
                </w:r>
                <w:r>
                  <w:fldChar w:fldCharType="separate"/>
                </w:r>
                <w:r w:rsidR="00CE0DB6" w:rsidRPr="00CE0DB6">
                  <w:rPr>
                    <w:noProof/>
                    <w:sz w:val="22"/>
                    <w:szCs w:val="22"/>
                  </w:rPr>
                  <w:t>7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A6" w:rsidRDefault="00B87FA6" w:rsidP="00181B24">
      <w:pPr>
        <w:spacing w:after="0" w:line="240" w:lineRule="auto"/>
      </w:pPr>
      <w:r>
        <w:separator/>
      </w:r>
    </w:p>
  </w:footnote>
  <w:footnote w:type="continuationSeparator" w:id="0">
    <w:p w:rsidR="00B87FA6" w:rsidRDefault="00B87FA6" w:rsidP="0018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32B0"/>
    <w:multiLevelType w:val="multilevel"/>
    <w:tmpl w:val="8F96049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7426"/>
    <w:multiLevelType w:val="multilevel"/>
    <w:tmpl w:val="6D6C4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884D22"/>
    <w:multiLevelType w:val="multilevel"/>
    <w:tmpl w:val="A16A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1325EC"/>
    <w:multiLevelType w:val="multilevel"/>
    <w:tmpl w:val="30488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DB1FFB"/>
    <w:multiLevelType w:val="multilevel"/>
    <w:tmpl w:val="44E69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2826A8"/>
    <w:multiLevelType w:val="multilevel"/>
    <w:tmpl w:val="62A27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9232B7"/>
    <w:multiLevelType w:val="multilevel"/>
    <w:tmpl w:val="AF003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F5142F"/>
    <w:multiLevelType w:val="multilevel"/>
    <w:tmpl w:val="EB34B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C79F1"/>
    <w:multiLevelType w:val="multilevel"/>
    <w:tmpl w:val="EB2230E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730C19"/>
    <w:multiLevelType w:val="multilevel"/>
    <w:tmpl w:val="97202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28391C"/>
    <w:multiLevelType w:val="multilevel"/>
    <w:tmpl w:val="4168A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326E93"/>
    <w:multiLevelType w:val="multilevel"/>
    <w:tmpl w:val="4454CE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0BA"/>
    <w:rsid w:val="00010A14"/>
    <w:rsid w:val="0002034F"/>
    <w:rsid w:val="00035AE5"/>
    <w:rsid w:val="0003630A"/>
    <w:rsid w:val="00060BE1"/>
    <w:rsid w:val="00074075"/>
    <w:rsid w:val="000838FF"/>
    <w:rsid w:val="000E4C6C"/>
    <w:rsid w:val="00141E1D"/>
    <w:rsid w:val="00143B76"/>
    <w:rsid w:val="00152685"/>
    <w:rsid w:val="00153095"/>
    <w:rsid w:val="00181B24"/>
    <w:rsid w:val="001B69A8"/>
    <w:rsid w:val="001D61AC"/>
    <w:rsid w:val="001E636B"/>
    <w:rsid w:val="0026470B"/>
    <w:rsid w:val="00286089"/>
    <w:rsid w:val="002E339C"/>
    <w:rsid w:val="00341A75"/>
    <w:rsid w:val="0038154D"/>
    <w:rsid w:val="00384AA5"/>
    <w:rsid w:val="003E4B2E"/>
    <w:rsid w:val="0042479C"/>
    <w:rsid w:val="004351FF"/>
    <w:rsid w:val="004771CF"/>
    <w:rsid w:val="00485784"/>
    <w:rsid w:val="004C22F0"/>
    <w:rsid w:val="004D032F"/>
    <w:rsid w:val="004D47ED"/>
    <w:rsid w:val="004E40E7"/>
    <w:rsid w:val="004E54DB"/>
    <w:rsid w:val="00533FC6"/>
    <w:rsid w:val="00541020"/>
    <w:rsid w:val="00550F16"/>
    <w:rsid w:val="005745DA"/>
    <w:rsid w:val="00583601"/>
    <w:rsid w:val="00584CEC"/>
    <w:rsid w:val="005A3271"/>
    <w:rsid w:val="005B274F"/>
    <w:rsid w:val="005B3211"/>
    <w:rsid w:val="005B65BE"/>
    <w:rsid w:val="005F4155"/>
    <w:rsid w:val="005F50F8"/>
    <w:rsid w:val="005F633D"/>
    <w:rsid w:val="00601C91"/>
    <w:rsid w:val="00646DB7"/>
    <w:rsid w:val="006648AC"/>
    <w:rsid w:val="006654F0"/>
    <w:rsid w:val="00694FCA"/>
    <w:rsid w:val="006F5D17"/>
    <w:rsid w:val="006F6A2F"/>
    <w:rsid w:val="006F7496"/>
    <w:rsid w:val="0070764C"/>
    <w:rsid w:val="00734164"/>
    <w:rsid w:val="00735EE9"/>
    <w:rsid w:val="007449D2"/>
    <w:rsid w:val="007B0F47"/>
    <w:rsid w:val="007C724C"/>
    <w:rsid w:val="007F7AD3"/>
    <w:rsid w:val="00813F7B"/>
    <w:rsid w:val="008236B0"/>
    <w:rsid w:val="00840E09"/>
    <w:rsid w:val="00841FAE"/>
    <w:rsid w:val="008453AF"/>
    <w:rsid w:val="00862F8A"/>
    <w:rsid w:val="008B3009"/>
    <w:rsid w:val="008B6E9E"/>
    <w:rsid w:val="008E16E7"/>
    <w:rsid w:val="00910063"/>
    <w:rsid w:val="00922819"/>
    <w:rsid w:val="00950248"/>
    <w:rsid w:val="00974705"/>
    <w:rsid w:val="009A78D0"/>
    <w:rsid w:val="009B7902"/>
    <w:rsid w:val="009D742B"/>
    <w:rsid w:val="009E1CC9"/>
    <w:rsid w:val="00A02E2F"/>
    <w:rsid w:val="00A6172A"/>
    <w:rsid w:val="00B26484"/>
    <w:rsid w:val="00B31D25"/>
    <w:rsid w:val="00B730FA"/>
    <w:rsid w:val="00B810A5"/>
    <w:rsid w:val="00B87FA6"/>
    <w:rsid w:val="00BA1FCA"/>
    <w:rsid w:val="00BA6140"/>
    <w:rsid w:val="00BD72F2"/>
    <w:rsid w:val="00C11906"/>
    <w:rsid w:val="00C16DE2"/>
    <w:rsid w:val="00C426B5"/>
    <w:rsid w:val="00C5102C"/>
    <w:rsid w:val="00C6321A"/>
    <w:rsid w:val="00C64FC8"/>
    <w:rsid w:val="00C749F5"/>
    <w:rsid w:val="00C80B35"/>
    <w:rsid w:val="00CA5DD8"/>
    <w:rsid w:val="00CE0DB6"/>
    <w:rsid w:val="00CE34F1"/>
    <w:rsid w:val="00D21A0E"/>
    <w:rsid w:val="00D47633"/>
    <w:rsid w:val="00D80389"/>
    <w:rsid w:val="00D968B2"/>
    <w:rsid w:val="00DB16A9"/>
    <w:rsid w:val="00DD22C5"/>
    <w:rsid w:val="00E570BA"/>
    <w:rsid w:val="00E71A86"/>
    <w:rsid w:val="00E7504C"/>
    <w:rsid w:val="00EB4FAD"/>
    <w:rsid w:val="00ED063B"/>
    <w:rsid w:val="00ED27D1"/>
    <w:rsid w:val="00EF3462"/>
    <w:rsid w:val="00F04DE9"/>
    <w:rsid w:val="00F23236"/>
    <w:rsid w:val="00F55385"/>
    <w:rsid w:val="00F757F3"/>
    <w:rsid w:val="00F768E2"/>
    <w:rsid w:val="00F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6B98113A"/>
  <w15:docId w15:val="{3A232648-7823-46F0-BD3F-BFD7A58A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70BA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главление_"/>
    <w:basedOn w:val="a0"/>
    <w:link w:val="a5"/>
    <w:rsid w:val="00E570BA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E570B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Другое_"/>
    <w:basedOn w:val="a0"/>
    <w:link w:val="a7"/>
    <w:rsid w:val="00E570BA"/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link w:val="a9"/>
    <w:rsid w:val="00E570BA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570BA"/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E570B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570B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sid w:val="00E570BA"/>
    <w:pPr>
      <w:widowControl w:val="0"/>
      <w:spacing w:after="140" w:line="240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E570BA"/>
    <w:pPr>
      <w:widowControl w:val="0"/>
      <w:spacing w:after="100" w:line="360" w:lineRule="auto"/>
      <w:ind w:left="1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E570B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E570B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570BA"/>
    <w:pPr>
      <w:widowControl w:val="0"/>
      <w:spacing w:after="0" w:line="427" w:lineRule="auto"/>
      <w:ind w:firstLine="78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E570BA"/>
    <w:pPr>
      <w:widowControl w:val="0"/>
      <w:spacing w:after="0" w:line="350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F04DE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F04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4DE9"/>
  </w:style>
  <w:style w:type="paragraph" w:styleId="ae">
    <w:name w:val="footer"/>
    <w:basedOn w:val="a"/>
    <w:link w:val="af"/>
    <w:uiPriority w:val="99"/>
    <w:unhideWhenUsed/>
    <w:rsid w:val="00F0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4DE9"/>
  </w:style>
  <w:style w:type="table" w:styleId="af0">
    <w:name w:val="Table Grid"/>
    <w:basedOn w:val="a1"/>
    <w:uiPriority w:val="59"/>
    <w:rsid w:val="00083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4D032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D032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D032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D032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D032F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D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4C76-51F2-4A12-A5C4-78ACFEB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НачальникОК</cp:lastModifiedBy>
  <cp:revision>4</cp:revision>
  <cp:lastPrinted>2020-03-20T12:26:00Z</cp:lastPrinted>
  <dcterms:created xsi:type="dcterms:W3CDTF">2020-03-16T15:01:00Z</dcterms:created>
  <dcterms:modified xsi:type="dcterms:W3CDTF">2020-03-20T13:51:00Z</dcterms:modified>
</cp:coreProperties>
</file>