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72" w:rsidRPr="00315372" w:rsidRDefault="00315372" w:rsidP="00315372">
      <w:pPr>
        <w:spacing w:beforeLines="60" w:before="144" w:afterLines="60" w:after="144" w:line="240" w:lineRule="auto"/>
        <w:rPr>
          <w:b/>
          <w:sz w:val="32"/>
          <w:szCs w:val="32"/>
        </w:rPr>
      </w:pPr>
      <w:r w:rsidRPr="00315372">
        <w:rPr>
          <w:b/>
          <w:sz w:val="32"/>
          <w:szCs w:val="32"/>
        </w:rPr>
        <w:t>ОЧНЫЙ ФАКУЛЬТЕТ</w:t>
      </w:r>
    </w:p>
    <w:p w:rsidR="00315372" w:rsidRPr="00315372" w:rsidRDefault="00315372" w:rsidP="00315372">
      <w:pPr>
        <w:spacing w:beforeLines="60" w:before="144" w:afterLines="60" w:after="144" w:line="240" w:lineRule="auto"/>
        <w:rPr>
          <w:sz w:val="32"/>
          <w:szCs w:val="32"/>
        </w:rPr>
      </w:pPr>
      <w:r w:rsidRPr="00315372">
        <w:rPr>
          <w:sz w:val="32"/>
          <w:szCs w:val="32"/>
        </w:rPr>
        <w:t>ЛИТЕРАТУРНОГО ИНСТИТУТА ИМ. А.М. ГОРЬКОГО</w:t>
      </w:r>
    </w:p>
    <w:p w:rsidR="00315372" w:rsidRPr="00315372" w:rsidRDefault="00315372" w:rsidP="00315372">
      <w:pPr>
        <w:spacing w:beforeLines="60" w:before="144" w:afterLines="60" w:after="144" w:line="240" w:lineRule="auto"/>
        <w:rPr>
          <w:sz w:val="32"/>
          <w:szCs w:val="32"/>
        </w:rPr>
      </w:pPr>
      <w:r w:rsidRPr="00315372">
        <w:rPr>
          <w:b/>
          <w:sz w:val="32"/>
          <w:szCs w:val="32"/>
        </w:rPr>
        <w:t>РАСПИСАНИЕ ПЕРЕСДАЧ</w:t>
      </w:r>
      <w:r>
        <w:rPr>
          <w:sz w:val="32"/>
          <w:szCs w:val="32"/>
        </w:rPr>
        <w:t>, 2 семестр 2020/2021 учебного года</w:t>
      </w:r>
    </w:p>
    <w:p w:rsidR="00315372" w:rsidRDefault="006C2A75" w:rsidP="00315372">
      <w:pPr>
        <w:spacing w:beforeLines="60" w:before="144" w:afterLines="60" w:after="144" w:line="240" w:lineRule="auto"/>
        <w:rPr>
          <w:sz w:val="24"/>
          <w:szCs w:val="24"/>
        </w:rPr>
      </w:pPr>
      <w:hyperlink r:id="rId5" w:anchor="section-32" w:history="1">
        <w:r w:rsidR="00315372" w:rsidRPr="00315372">
          <w:rPr>
            <w:rStyle w:val="a4"/>
            <w:sz w:val="24"/>
            <w:szCs w:val="24"/>
          </w:rPr>
          <w:t>Ссылка на тесты в системе дистанционного обучения</w:t>
        </w:r>
      </w:hyperlink>
    </w:p>
    <w:p w:rsidR="0067572D" w:rsidRPr="00315372" w:rsidRDefault="0067572D" w:rsidP="00315372">
      <w:pPr>
        <w:spacing w:beforeLines="60" w:before="144" w:afterLines="60" w:after="144" w:line="240" w:lineRule="auto"/>
        <w:rPr>
          <w:sz w:val="24"/>
          <w:szCs w:val="24"/>
        </w:rPr>
      </w:pPr>
      <w:r w:rsidRPr="0067572D">
        <w:rPr>
          <w:sz w:val="24"/>
          <w:szCs w:val="24"/>
        </w:rPr>
        <w:t>Академические задолженности должны быть сданы до 06 марта 2021 г.</w:t>
      </w:r>
    </w:p>
    <w:tbl>
      <w:tblPr>
        <w:tblStyle w:val="-5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6486"/>
        <w:gridCol w:w="1429"/>
      </w:tblGrid>
      <w:tr w:rsidR="00315372" w:rsidRPr="00315372" w:rsidTr="00315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18 февраля в 10:00</w:t>
            </w:r>
          </w:p>
        </w:tc>
        <w:tc>
          <w:tcPr>
            <w:tcW w:w="30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15372">
              <w:rPr>
                <w:b w:val="0"/>
                <w:sz w:val="24"/>
                <w:szCs w:val="24"/>
              </w:rPr>
              <w:t>История русской литературы</w:t>
            </w:r>
          </w:p>
        </w:tc>
        <w:tc>
          <w:tcPr>
            <w:tcW w:w="6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15372">
              <w:rPr>
                <w:b w:val="0"/>
                <w:sz w:val="24"/>
                <w:szCs w:val="24"/>
              </w:rPr>
              <w:t>за 4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 xml:space="preserve">18 февраля в 10:00 </w:t>
            </w:r>
          </w:p>
        </w:tc>
        <w:tc>
          <w:tcPr>
            <w:tcW w:w="3036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 xml:space="preserve">Теория стиха и прозы </w:t>
            </w:r>
          </w:p>
        </w:tc>
        <w:tc>
          <w:tcPr>
            <w:tcW w:w="669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3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466124" w:rsidP="00466124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февраля в 13:45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История русского языка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2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19 февраля в 16:00</w:t>
            </w:r>
          </w:p>
        </w:tc>
        <w:tc>
          <w:tcPr>
            <w:tcW w:w="3036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История и теория литературной критики</w:t>
            </w:r>
          </w:p>
        </w:tc>
        <w:tc>
          <w:tcPr>
            <w:tcW w:w="669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4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19 февраля в 18:30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1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19 февраля в 19:40</w:t>
            </w:r>
          </w:p>
        </w:tc>
        <w:tc>
          <w:tcPr>
            <w:tcW w:w="3036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История философии</w:t>
            </w:r>
          </w:p>
        </w:tc>
        <w:tc>
          <w:tcPr>
            <w:tcW w:w="669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2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19 февраля в 19:40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Философия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3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20 февраля в 10:00</w:t>
            </w:r>
          </w:p>
        </w:tc>
        <w:tc>
          <w:tcPr>
            <w:tcW w:w="3036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669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4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20 февраля в 12:00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Семинар по современной русской литературе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4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20 февраля в 14:00</w:t>
            </w:r>
          </w:p>
        </w:tc>
        <w:tc>
          <w:tcPr>
            <w:tcW w:w="3036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669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5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 xml:space="preserve">20 февраля в 19:00 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1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20 февраля в 19:00</w:t>
            </w:r>
          </w:p>
        </w:tc>
        <w:tc>
          <w:tcPr>
            <w:tcW w:w="3036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Литература страны изучаемого языка</w:t>
            </w:r>
          </w:p>
        </w:tc>
        <w:tc>
          <w:tcPr>
            <w:tcW w:w="669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3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20 февраля в 19:40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Основы государственной культурной политики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2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24 февраля в 16:00</w:t>
            </w:r>
          </w:p>
        </w:tc>
        <w:tc>
          <w:tcPr>
            <w:tcW w:w="3036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История русской литературы</w:t>
            </w:r>
          </w:p>
        </w:tc>
        <w:tc>
          <w:tcPr>
            <w:tcW w:w="669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2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24 февраля в 18:00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1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24 февраля в 18:00</w:t>
            </w:r>
          </w:p>
        </w:tc>
        <w:tc>
          <w:tcPr>
            <w:tcW w:w="3036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69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2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24 февраля в 18:00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Семинар по современной русской литературе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1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24 февраля в 19:00</w:t>
            </w:r>
          </w:p>
        </w:tc>
        <w:tc>
          <w:tcPr>
            <w:tcW w:w="3036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История русской литературы</w:t>
            </w:r>
          </w:p>
        </w:tc>
        <w:tc>
          <w:tcPr>
            <w:tcW w:w="669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3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24 февраля в 19:00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Семинар по современной русской литературе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2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24 февраля в 19:00</w:t>
            </w:r>
          </w:p>
        </w:tc>
        <w:tc>
          <w:tcPr>
            <w:tcW w:w="3036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Теорети</w:t>
            </w:r>
            <w:bookmarkStart w:id="0" w:name="_GoBack"/>
            <w:bookmarkEnd w:id="0"/>
            <w:r w:rsidRPr="00315372">
              <w:rPr>
                <w:sz w:val="24"/>
                <w:szCs w:val="24"/>
              </w:rPr>
              <w:t>ческая стилистика</w:t>
            </w:r>
          </w:p>
        </w:tc>
        <w:tc>
          <w:tcPr>
            <w:tcW w:w="669" w:type="pct"/>
            <w:tcBorders>
              <w:left w:val="none" w:sz="0" w:space="0" w:color="auto"/>
              <w:right w:val="none" w:sz="0" w:space="0" w:color="auto"/>
            </w:tcBorders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4 курс</w:t>
            </w:r>
          </w:p>
        </w:tc>
      </w:tr>
      <w:tr w:rsidR="00BC2CAE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BC2CAE" w:rsidRPr="00315372" w:rsidRDefault="00BC2CAE" w:rsidP="00BC2CAE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24 февраля в 19: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036" w:type="pct"/>
          </w:tcPr>
          <w:p w:rsidR="00BC2CAE" w:rsidRPr="00315372" w:rsidRDefault="00BC2CAE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2CAE">
              <w:rPr>
                <w:sz w:val="24"/>
                <w:szCs w:val="24"/>
              </w:rPr>
              <w:t>История русской литературы</w:t>
            </w:r>
          </w:p>
        </w:tc>
        <w:tc>
          <w:tcPr>
            <w:tcW w:w="669" w:type="pct"/>
          </w:tcPr>
          <w:p w:rsidR="00BC2CAE" w:rsidRPr="00315372" w:rsidRDefault="00BC2CAE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</w:t>
            </w:r>
            <w:r w:rsidRPr="00315372">
              <w:rPr>
                <w:sz w:val="24"/>
                <w:szCs w:val="24"/>
              </w:rPr>
              <w:t xml:space="preserve">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lastRenderedPageBreak/>
              <w:t>25 февраля в 14:00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Практическая стилистика и редактирование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5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 xml:space="preserve">25 февраля в 19:00 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2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 xml:space="preserve">25 февраля в 19:00 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3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26 февраля в 17:00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3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 xml:space="preserve">26 февраля в 19:00 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 xml:space="preserve">Современный русский литературный язык 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3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 xml:space="preserve">26 февраля в 19:40 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2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27 февраля в 10:00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4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27 февраля в 14:00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История зарубежной литературной критики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5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27 февраля в 14:00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Риторика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5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01 марта в 10:00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Спецкурс по русской литературе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4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01 марта в 12:00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Практическая стилистика и редактирование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4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01 марта в 17:00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3 курс</w:t>
            </w:r>
          </w:p>
        </w:tc>
      </w:tr>
      <w:tr w:rsidR="00315372" w:rsidRPr="00315372" w:rsidTr="00315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02 марта в 10:00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Страноведение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2 курс</w:t>
            </w:r>
          </w:p>
        </w:tc>
      </w:tr>
      <w:tr w:rsidR="00315372" w:rsidRPr="00315372" w:rsidTr="00315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</w:tcPr>
          <w:p w:rsidR="00315372" w:rsidRPr="00315372" w:rsidRDefault="00315372" w:rsidP="00315372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02 марта в 11:00</w:t>
            </w:r>
          </w:p>
        </w:tc>
        <w:tc>
          <w:tcPr>
            <w:tcW w:w="3036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Литература страны изучаемого языка</w:t>
            </w:r>
          </w:p>
        </w:tc>
        <w:tc>
          <w:tcPr>
            <w:tcW w:w="669" w:type="pct"/>
          </w:tcPr>
          <w:p w:rsidR="00315372" w:rsidRPr="00315372" w:rsidRDefault="00315372" w:rsidP="00315372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5372">
              <w:rPr>
                <w:sz w:val="24"/>
                <w:szCs w:val="24"/>
              </w:rPr>
              <w:t>за 2 курс</w:t>
            </w:r>
          </w:p>
        </w:tc>
      </w:tr>
    </w:tbl>
    <w:p w:rsidR="00220919" w:rsidRPr="00315372" w:rsidRDefault="00220919" w:rsidP="00315372">
      <w:pPr>
        <w:spacing w:beforeLines="60" w:before="144" w:afterLines="60" w:after="144" w:line="240" w:lineRule="auto"/>
        <w:rPr>
          <w:sz w:val="24"/>
          <w:szCs w:val="24"/>
        </w:rPr>
      </w:pPr>
    </w:p>
    <w:sectPr w:rsidR="00220919" w:rsidRPr="00315372" w:rsidSect="00B95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87"/>
    <w:rsid w:val="00087340"/>
    <w:rsid w:val="00220919"/>
    <w:rsid w:val="00315372"/>
    <w:rsid w:val="00466124"/>
    <w:rsid w:val="0067572D"/>
    <w:rsid w:val="006C2A75"/>
    <w:rsid w:val="009F3E38"/>
    <w:rsid w:val="00B950FD"/>
    <w:rsid w:val="00BC2CAE"/>
    <w:rsid w:val="00D30D87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372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3153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372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3153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o.litinstitut.ru/course/view.php?id=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DudSer</cp:lastModifiedBy>
  <cp:revision>6</cp:revision>
  <dcterms:created xsi:type="dcterms:W3CDTF">2021-02-16T20:51:00Z</dcterms:created>
  <dcterms:modified xsi:type="dcterms:W3CDTF">2021-02-17T14:14:00Z</dcterms:modified>
</cp:coreProperties>
</file>