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C9" w:rsidRPr="00C5369A" w:rsidRDefault="00C97CC9" w:rsidP="00617101">
      <w:pPr>
        <w:spacing w:after="0" w:line="240" w:lineRule="auto"/>
        <w:jc w:val="center"/>
        <w:rPr>
          <w:rFonts w:ascii="Times New Roman" w:hAnsi="Times New Roman"/>
          <w:sz w:val="24"/>
          <w:szCs w:val="24"/>
        </w:rPr>
      </w:pPr>
      <w:r w:rsidRPr="00C5369A">
        <w:rPr>
          <w:rFonts w:ascii="Times New Roman" w:hAnsi="Times New Roman"/>
          <w:sz w:val="24"/>
          <w:szCs w:val="24"/>
        </w:rPr>
        <w:t>Уважаемые коллеги!</w:t>
      </w:r>
    </w:p>
    <w:p w:rsidR="00C97CC9" w:rsidRDefault="00705829" w:rsidP="00617101">
      <w:pPr>
        <w:spacing w:after="0" w:line="240" w:lineRule="auto"/>
        <w:jc w:val="center"/>
        <w:rPr>
          <w:rFonts w:ascii="Times New Roman" w:hAnsi="Times New Roman"/>
          <w:sz w:val="24"/>
          <w:szCs w:val="24"/>
        </w:rPr>
      </w:pPr>
      <w:r>
        <w:rPr>
          <w:rFonts w:ascii="Times New Roman" w:hAnsi="Times New Roman"/>
          <w:sz w:val="24"/>
          <w:szCs w:val="24"/>
        </w:rPr>
        <w:t>К</w:t>
      </w:r>
      <w:r w:rsidR="00C97CC9" w:rsidRPr="00C5369A">
        <w:rPr>
          <w:rFonts w:ascii="Times New Roman" w:hAnsi="Times New Roman"/>
          <w:sz w:val="24"/>
          <w:szCs w:val="24"/>
        </w:rPr>
        <w:t>афедра литерат</w:t>
      </w:r>
      <w:r w:rsidR="00C97CC9">
        <w:rPr>
          <w:rFonts w:ascii="Times New Roman" w:hAnsi="Times New Roman"/>
          <w:sz w:val="24"/>
          <w:szCs w:val="24"/>
        </w:rPr>
        <w:t xml:space="preserve">уры Калужского государственного </w:t>
      </w:r>
      <w:r w:rsidR="00C97CC9" w:rsidRPr="00C5369A">
        <w:rPr>
          <w:rFonts w:ascii="Times New Roman" w:hAnsi="Times New Roman"/>
          <w:sz w:val="24"/>
          <w:szCs w:val="24"/>
        </w:rPr>
        <w:t xml:space="preserve">университета </w:t>
      </w:r>
    </w:p>
    <w:p w:rsidR="00C97CC9" w:rsidRDefault="00C97CC9" w:rsidP="00617101">
      <w:pPr>
        <w:spacing w:after="0" w:line="240" w:lineRule="auto"/>
        <w:jc w:val="center"/>
        <w:rPr>
          <w:rFonts w:ascii="Times New Roman" w:hAnsi="Times New Roman"/>
          <w:sz w:val="24"/>
          <w:szCs w:val="24"/>
        </w:rPr>
      </w:pPr>
      <w:r w:rsidRPr="00C5369A">
        <w:rPr>
          <w:rFonts w:ascii="Times New Roman" w:hAnsi="Times New Roman"/>
          <w:sz w:val="24"/>
          <w:szCs w:val="24"/>
        </w:rPr>
        <w:t>имени К.Э. Циолковского</w:t>
      </w:r>
      <w:r>
        <w:rPr>
          <w:rFonts w:ascii="Times New Roman" w:hAnsi="Times New Roman"/>
          <w:sz w:val="24"/>
          <w:szCs w:val="24"/>
        </w:rPr>
        <w:t>,</w:t>
      </w:r>
    </w:p>
    <w:p w:rsidR="00C97CC9" w:rsidRPr="00C5369A" w:rsidRDefault="00C97CC9" w:rsidP="00617101">
      <w:pPr>
        <w:spacing w:after="0" w:line="240" w:lineRule="auto"/>
        <w:jc w:val="center"/>
        <w:rPr>
          <w:rFonts w:ascii="Times New Roman" w:hAnsi="Times New Roman"/>
          <w:sz w:val="24"/>
          <w:szCs w:val="24"/>
        </w:rPr>
      </w:pPr>
      <w:r w:rsidRPr="00C5369A">
        <w:rPr>
          <w:rFonts w:ascii="Times New Roman" w:hAnsi="Times New Roman"/>
          <w:sz w:val="24"/>
          <w:szCs w:val="24"/>
        </w:rPr>
        <w:t>Центр филологического образования Калужской области</w:t>
      </w:r>
    </w:p>
    <w:p w:rsidR="00C97CC9" w:rsidRDefault="00730B03" w:rsidP="00617101">
      <w:pPr>
        <w:spacing w:after="0" w:line="240" w:lineRule="auto"/>
        <w:jc w:val="center"/>
        <w:rPr>
          <w:rFonts w:ascii="Times New Roman" w:hAnsi="Times New Roman"/>
          <w:sz w:val="24"/>
          <w:szCs w:val="24"/>
        </w:rPr>
      </w:pPr>
      <w:r>
        <w:rPr>
          <w:rFonts w:ascii="Times New Roman" w:hAnsi="Times New Roman"/>
          <w:b/>
          <w:sz w:val="24"/>
          <w:szCs w:val="24"/>
        </w:rPr>
        <w:t>29-31  октября 2020</w:t>
      </w:r>
      <w:r w:rsidR="00C97CC9" w:rsidRPr="00B330CD">
        <w:rPr>
          <w:rFonts w:ascii="Times New Roman" w:hAnsi="Times New Roman"/>
          <w:b/>
          <w:sz w:val="24"/>
          <w:szCs w:val="24"/>
        </w:rPr>
        <w:t xml:space="preserve"> года</w:t>
      </w:r>
      <w:r w:rsidR="00C97CC9" w:rsidRPr="00C5369A">
        <w:rPr>
          <w:rFonts w:ascii="Times New Roman" w:hAnsi="Times New Roman"/>
          <w:sz w:val="24"/>
          <w:szCs w:val="24"/>
        </w:rPr>
        <w:t xml:space="preserve"> проводят</w:t>
      </w:r>
      <w:r w:rsidR="00C97CC9">
        <w:rPr>
          <w:rFonts w:ascii="Times New Roman" w:hAnsi="Times New Roman"/>
          <w:sz w:val="24"/>
          <w:szCs w:val="24"/>
        </w:rPr>
        <w:t xml:space="preserve"> </w:t>
      </w:r>
      <w:r w:rsidR="00C97CC9" w:rsidRPr="00E2298D">
        <w:rPr>
          <w:rFonts w:ascii="Times New Roman" w:hAnsi="Times New Roman"/>
          <w:sz w:val="24"/>
          <w:szCs w:val="24"/>
        </w:rPr>
        <w:t>научн</w:t>
      </w:r>
      <w:r w:rsidR="00C97CC9">
        <w:rPr>
          <w:rFonts w:ascii="Times New Roman" w:hAnsi="Times New Roman"/>
          <w:sz w:val="24"/>
          <w:szCs w:val="24"/>
        </w:rPr>
        <w:t>ую</w:t>
      </w:r>
      <w:r w:rsidR="00C97CC9" w:rsidRPr="00E2298D">
        <w:rPr>
          <w:rFonts w:ascii="Times New Roman" w:hAnsi="Times New Roman"/>
          <w:sz w:val="24"/>
          <w:szCs w:val="24"/>
        </w:rPr>
        <w:t xml:space="preserve"> конференцию</w:t>
      </w:r>
    </w:p>
    <w:p w:rsidR="00C97CC9" w:rsidRDefault="00C97CC9" w:rsidP="00617101">
      <w:pPr>
        <w:spacing w:after="0" w:line="240" w:lineRule="auto"/>
        <w:jc w:val="center"/>
        <w:rPr>
          <w:rFonts w:ascii="Times New Roman" w:hAnsi="Times New Roman"/>
          <w:sz w:val="24"/>
          <w:szCs w:val="24"/>
        </w:rPr>
      </w:pPr>
      <w:r>
        <w:rPr>
          <w:rFonts w:ascii="Times New Roman" w:hAnsi="Times New Roman"/>
          <w:sz w:val="24"/>
          <w:szCs w:val="24"/>
        </w:rPr>
        <w:t xml:space="preserve"> с международным участием</w:t>
      </w:r>
    </w:p>
    <w:p w:rsidR="00C97CC9" w:rsidRPr="00C5369A" w:rsidRDefault="00C97CC9" w:rsidP="00617101">
      <w:pPr>
        <w:spacing w:after="0" w:line="240" w:lineRule="auto"/>
        <w:jc w:val="center"/>
        <w:rPr>
          <w:rFonts w:ascii="Times New Roman" w:hAnsi="Times New Roman"/>
          <w:sz w:val="24"/>
          <w:szCs w:val="24"/>
        </w:rPr>
      </w:pPr>
    </w:p>
    <w:p w:rsidR="00705829" w:rsidRPr="00705829" w:rsidRDefault="00705829" w:rsidP="00705829">
      <w:pPr>
        <w:spacing w:after="0" w:line="240" w:lineRule="auto"/>
        <w:jc w:val="center"/>
        <w:rPr>
          <w:rFonts w:ascii="Times New Roman" w:eastAsia="Times New Roman" w:hAnsi="Times New Roman"/>
          <w:b/>
          <w:sz w:val="28"/>
          <w:szCs w:val="28"/>
          <w:lang w:eastAsia="ru-RU"/>
        </w:rPr>
      </w:pPr>
      <w:r w:rsidRPr="00705829">
        <w:rPr>
          <w:rFonts w:ascii="Times New Roman" w:eastAsia="Times New Roman" w:hAnsi="Times New Roman"/>
          <w:b/>
          <w:sz w:val="28"/>
          <w:szCs w:val="28"/>
          <w:lang w:eastAsia="ru-RU"/>
        </w:rPr>
        <w:t>АВТОР – ТЕКСТ – ЧИТАТЕЛЬ:</w:t>
      </w:r>
    </w:p>
    <w:p w:rsidR="00705829" w:rsidRPr="00705829" w:rsidRDefault="00705829" w:rsidP="00705829">
      <w:pPr>
        <w:spacing w:after="0" w:line="240" w:lineRule="auto"/>
        <w:jc w:val="center"/>
        <w:rPr>
          <w:rFonts w:ascii="Times New Roman" w:eastAsia="Times New Roman" w:hAnsi="Times New Roman"/>
          <w:b/>
          <w:sz w:val="28"/>
          <w:szCs w:val="28"/>
          <w:lang w:eastAsia="ru-RU"/>
        </w:rPr>
      </w:pPr>
      <w:r w:rsidRPr="00705829">
        <w:rPr>
          <w:rFonts w:ascii="Times New Roman" w:eastAsia="Times New Roman" w:hAnsi="Times New Roman"/>
          <w:b/>
          <w:sz w:val="28"/>
          <w:szCs w:val="28"/>
          <w:lang w:eastAsia="ru-RU"/>
        </w:rPr>
        <w:t>ТЕОРИЯ И ПРАКТИКА АНАЛИЗА</w:t>
      </w:r>
    </w:p>
    <w:p w:rsidR="00C97CC9" w:rsidRDefault="00C97CC9" w:rsidP="00617101">
      <w:pPr>
        <w:spacing w:after="0" w:line="240" w:lineRule="auto"/>
        <w:jc w:val="center"/>
        <w:rPr>
          <w:rFonts w:ascii="Times New Roman" w:hAnsi="Times New Roman"/>
          <w:sz w:val="24"/>
          <w:szCs w:val="24"/>
        </w:rPr>
      </w:pPr>
      <w:r w:rsidRPr="00C5369A">
        <w:rPr>
          <w:rFonts w:ascii="Times New Roman" w:hAnsi="Times New Roman"/>
          <w:sz w:val="24"/>
          <w:szCs w:val="24"/>
        </w:rPr>
        <w:t xml:space="preserve">в рамках </w:t>
      </w:r>
      <w:r w:rsidR="00730B03">
        <w:rPr>
          <w:rFonts w:ascii="Times New Roman" w:hAnsi="Times New Roman"/>
          <w:sz w:val="24"/>
          <w:szCs w:val="24"/>
        </w:rPr>
        <w:t>Седьмых</w:t>
      </w:r>
      <w:r w:rsidRPr="00C5369A">
        <w:rPr>
          <w:rFonts w:ascii="Times New Roman" w:hAnsi="Times New Roman"/>
          <w:sz w:val="24"/>
          <w:szCs w:val="24"/>
        </w:rPr>
        <w:t xml:space="preserve"> научных чтений</w:t>
      </w:r>
      <w:r>
        <w:rPr>
          <w:rFonts w:ascii="Times New Roman" w:hAnsi="Times New Roman"/>
          <w:sz w:val="24"/>
          <w:szCs w:val="24"/>
        </w:rPr>
        <w:t xml:space="preserve"> «</w:t>
      </w:r>
      <w:r w:rsidRPr="00C5369A">
        <w:rPr>
          <w:rFonts w:ascii="Times New Roman" w:hAnsi="Times New Roman"/>
          <w:sz w:val="24"/>
          <w:szCs w:val="24"/>
        </w:rPr>
        <w:t>Калуга на литературной карте России»</w:t>
      </w:r>
    </w:p>
    <w:p w:rsidR="00C97CC9" w:rsidRDefault="00C97CC9" w:rsidP="001C0AC4">
      <w:pPr>
        <w:spacing w:after="0" w:line="240" w:lineRule="auto"/>
        <w:ind w:left="720"/>
        <w:jc w:val="right"/>
        <w:rPr>
          <w:rFonts w:ascii="Times New Roman" w:hAnsi="Times New Roman"/>
          <w:sz w:val="24"/>
          <w:szCs w:val="24"/>
        </w:rPr>
      </w:pPr>
    </w:p>
    <w:p w:rsidR="00C97CC9" w:rsidRDefault="00C97CC9" w:rsidP="008E683D">
      <w:pPr>
        <w:spacing w:after="0" w:line="240" w:lineRule="auto"/>
        <w:ind w:firstLine="708"/>
        <w:jc w:val="both"/>
        <w:rPr>
          <w:rFonts w:ascii="Times New Roman" w:hAnsi="Times New Roman"/>
          <w:sz w:val="24"/>
          <w:szCs w:val="24"/>
        </w:rPr>
      </w:pPr>
      <w:r w:rsidRPr="00C5369A">
        <w:rPr>
          <w:rFonts w:ascii="Times New Roman" w:hAnsi="Times New Roman"/>
          <w:sz w:val="24"/>
          <w:szCs w:val="24"/>
        </w:rPr>
        <w:t>Примерный перечень подлежащих обсуждению проблем:</w:t>
      </w:r>
    </w:p>
    <w:p w:rsidR="00705829" w:rsidRPr="00705829" w:rsidRDefault="00705829" w:rsidP="00705829">
      <w:pPr>
        <w:shd w:val="clear" w:color="auto" w:fill="FFFFFF"/>
        <w:spacing w:after="0" w:line="240" w:lineRule="auto"/>
        <w:rPr>
          <w:rFonts w:ascii="Times New Roman" w:eastAsia="Times New Roman" w:hAnsi="Times New Roman"/>
          <w:bCs/>
          <w:sz w:val="24"/>
          <w:szCs w:val="24"/>
          <w:shd w:val="clear" w:color="auto" w:fill="FFFFFF"/>
          <w:lang w:eastAsia="ru-RU"/>
        </w:rPr>
      </w:pPr>
      <w:r w:rsidRPr="00705829">
        <w:rPr>
          <w:rFonts w:ascii="Times New Roman" w:eastAsia="Times New Roman" w:hAnsi="Times New Roman"/>
          <w:bCs/>
          <w:sz w:val="24"/>
          <w:szCs w:val="24"/>
          <w:shd w:val="clear" w:color="auto" w:fill="FFFFFF"/>
          <w:lang w:eastAsia="ru-RU"/>
        </w:rPr>
        <w:t>Автор, герой, читатель как категории современного литературоведения</w:t>
      </w:r>
    </w:p>
    <w:p w:rsidR="00705829" w:rsidRPr="00705829" w:rsidRDefault="00705829" w:rsidP="00705829">
      <w:pPr>
        <w:spacing w:after="0" w:line="240" w:lineRule="auto"/>
        <w:rPr>
          <w:rFonts w:ascii="Times New Roman" w:eastAsia="Times New Roman" w:hAnsi="Times New Roman"/>
          <w:sz w:val="24"/>
          <w:szCs w:val="24"/>
          <w:lang w:eastAsia="ru-RU"/>
        </w:rPr>
      </w:pPr>
      <w:r w:rsidRPr="00705829">
        <w:rPr>
          <w:rFonts w:ascii="Times New Roman" w:eastAsia="Times New Roman" w:hAnsi="Times New Roman"/>
          <w:sz w:val="24"/>
          <w:szCs w:val="24"/>
          <w:lang w:eastAsia="ru-RU"/>
        </w:rPr>
        <w:t>Автор и читатель в поликультурном пространстве художественного текста</w:t>
      </w:r>
    </w:p>
    <w:p w:rsidR="00705829" w:rsidRDefault="00705829" w:rsidP="00705829">
      <w:pPr>
        <w:shd w:val="clear" w:color="auto" w:fill="FFFFFF"/>
        <w:spacing w:after="0" w:line="240" w:lineRule="auto"/>
        <w:rPr>
          <w:rFonts w:ascii="Times New Roman" w:eastAsia="Times New Roman" w:hAnsi="Times New Roman"/>
          <w:bCs/>
          <w:sz w:val="24"/>
          <w:szCs w:val="24"/>
          <w:lang w:eastAsia="ru-RU"/>
        </w:rPr>
      </w:pPr>
      <w:r w:rsidRPr="00705829">
        <w:rPr>
          <w:rFonts w:ascii="Times New Roman" w:eastAsia="Times New Roman" w:hAnsi="Times New Roman"/>
          <w:bCs/>
          <w:sz w:val="24"/>
          <w:szCs w:val="24"/>
          <w:lang w:eastAsia="ru-RU"/>
        </w:rPr>
        <w:t>Методологические, методические и педагогические аспекты анализа текста</w:t>
      </w:r>
    </w:p>
    <w:p w:rsidR="0061060B" w:rsidRDefault="0061060B" w:rsidP="0061060B">
      <w:pPr>
        <w:spacing w:after="0" w:line="240" w:lineRule="auto"/>
        <w:rPr>
          <w:rFonts w:ascii="Times New Roman" w:eastAsia="Times New Roman" w:hAnsi="Times New Roman"/>
          <w:sz w:val="24"/>
          <w:szCs w:val="24"/>
          <w:lang w:eastAsia="ru-RU"/>
        </w:rPr>
      </w:pPr>
      <w:r w:rsidRPr="00705829">
        <w:rPr>
          <w:rFonts w:ascii="Times New Roman" w:eastAsia="Times New Roman" w:hAnsi="Times New Roman"/>
          <w:sz w:val="24"/>
          <w:szCs w:val="24"/>
          <w:lang w:eastAsia="ru-RU"/>
        </w:rPr>
        <w:t>Поэтика художественного текста</w:t>
      </w:r>
    </w:p>
    <w:p w:rsidR="0061060B" w:rsidRPr="00705829" w:rsidRDefault="0061060B" w:rsidP="0061060B">
      <w:pPr>
        <w:pStyle w:val="rmcmoneq"/>
        <w:shd w:val="clear" w:color="auto" w:fill="FFFFFF"/>
        <w:spacing w:before="0" w:beforeAutospacing="0" w:after="0" w:afterAutospacing="0"/>
      </w:pPr>
      <w:r w:rsidRPr="00705829">
        <w:rPr>
          <w:bCs/>
        </w:rPr>
        <w:t>Жанровый аспект проблемы автора  </w:t>
      </w:r>
    </w:p>
    <w:p w:rsidR="00705829" w:rsidRPr="00705829" w:rsidRDefault="00705829" w:rsidP="00705829">
      <w:pPr>
        <w:shd w:val="clear" w:color="auto" w:fill="FFFFFF"/>
        <w:spacing w:after="0" w:line="240" w:lineRule="auto"/>
        <w:rPr>
          <w:rFonts w:ascii="Times New Roman" w:eastAsia="Times New Roman" w:hAnsi="Times New Roman"/>
          <w:sz w:val="24"/>
          <w:szCs w:val="24"/>
          <w:lang w:eastAsia="ru-RU"/>
        </w:rPr>
      </w:pPr>
      <w:r w:rsidRPr="00705829">
        <w:rPr>
          <w:rFonts w:ascii="Times New Roman" w:eastAsia="Times New Roman" w:hAnsi="Times New Roman"/>
          <w:bCs/>
          <w:sz w:val="24"/>
          <w:szCs w:val="24"/>
          <w:lang w:eastAsia="ru-RU"/>
        </w:rPr>
        <w:t>Авторский комментарий к тексту: история и поэтика</w:t>
      </w:r>
    </w:p>
    <w:p w:rsidR="0061060B" w:rsidRPr="0061060B" w:rsidRDefault="0061060B" w:rsidP="0061060B">
      <w:pPr>
        <w:shd w:val="clear" w:color="auto" w:fill="FFFFFF"/>
        <w:spacing w:after="0" w:line="240" w:lineRule="auto"/>
        <w:jc w:val="both"/>
        <w:rPr>
          <w:rFonts w:ascii="Arial" w:eastAsia="Times New Roman" w:hAnsi="Arial" w:cs="Arial"/>
          <w:color w:val="333333"/>
          <w:sz w:val="23"/>
          <w:szCs w:val="23"/>
          <w:lang w:eastAsia="ru-RU"/>
        </w:rPr>
      </w:pPr>
      <w:r w:rsidRPr="0061060B">
        <w:rPr>
          <w:rFonts w:ascii="Arial" w:eastAsia="Times New Roman" w:hAnsi="Arial" w:cs="Arial"/>
          <w:color w:val="333333"/>
          <w:sz w:val="23"/>
          <w:szCs w:val="23"/>
          <w:lang w:eastAsia="ru-RU"/>
        </w:rPr>
        <w:t> </w:t>
      </w:r>
    </w:p>
    <w:p w:rsidR="0061060B" w:rsidRPr="0061060B" w:rsidRDefault="0061060B" w:rsidP="0061060B">
      <w:pPr>
        <w:shd w:val="clear" w:color="auto" w:fill="FFFFFF"/>
        <w:spacing w:after="0" w:line="240" w:lineRule="auto"/>
        <w:ind w:firstLine="708"/>
        <w:jc w:val="both"/>
        <w:rPr>
          <w:rFonts w:ascii="Arial" w:eastAsia="Times New Roman" w:hAnsi="Arial" w:cs="Arial"/>
          <w:color w:val="333333"/>
          <w:sz w:val="24"/>
          <w:szCs w:val="24"/>
          <w:lang w:eastAsia="ru-RU"/>
        </w:rPr>
      </w:pPr>
      <w:r w:rsidRPr="0061060B">
        <w:rPr>
          <w:rFonts w:ascii="Times New Roman" w:eastAsia="Times New Roman" w:hAnsi="Times New Roman"/>
          <w:color w:val="000000"/>
          <w:sz w:val="24"/>
          <w:szCs w:val="24"/>
          <w:lang w:eastAsia="ru-RU"/>
        </w:rPr>
        <w:t>Цель конференции – систематизация научных знаний о проблеме автора и героя, обобщение современных стратегий анализа  текста</w:t>
      </w:r>
      <w:r>
        <w:rPr>
          <w:rFonts w:ascii="Times New Roman" w:eastAsia="Times New Roman" w:hAnsi="Times New Roman"/>
          <w:color w:val="000000"/>
          <w:sz w:val="24"/>
          <w:szCs w:val="24"/>
          <w:lang w:eastAsia="ru-RU"/>
        </w:rPr>
        <w:t>.</w:t>
      </w:r>
      <w:bookmarkStart w:id="0" w:name="_GoBack"/>
      <w:bookmarkEnd w:id="0"/>
    </w:p>
    <w:p w:rsidR="0061060B" w:rsidRPr="0061060B" w:rsidRDefault="0061060B" w:rsidP="001B1487">
      <w:pPr>
        <w:spacing w:after="0" w:line="240" w:lineRule="auto"/>
        <w:ind w:firstLine="708"/>
        <w:rPr>
          <w:rFonts w:ascii="Times New Roman" w:hAnsi="Times New Roman"/>
          <w:sz w:val="24"/>
          <w:szCs w:val="24"/>
        </w:rPr>
      </w:pPr>
    </w:p>
    <w:p w:rsidR="00C97CC9" w:rsidRPr="00C5369A" w:rsidRDefault="00C97CC9" w:rsidP="001B1487">
      <w:pPr>
        <w:spacing w:after="0" w:line="240" w:lineRule="auto"/>
        <w:ind w:firstLine="708"/>
        <w:rPr>
          <w:rFonts w:ascii="Times New Roman" w:hAnsi="Times New Roman"/>
          <w:sz w:val="24"/>
          <w:szCs w:val="24"/>
        </w:rPr>
      </w:pPr>
      <w:r w:rsidRPr="00705829">
        <w:rPr>
          <w:rFonts w:ascii="Times New Roman" w:hAnsi="Times New Roman"/>
          <w:sz w:val="24"/>
          <w:szCs w:val="24"/>
        </w:rPr>
        <w:t>Основной адрес проведения конференции</w:t>
      </w:r>
      <w:r w:rsidRPr="00C5369A">
        <w:rPr>
          <w:rFonts w:ascii="Times New Roman" w:hAnsi="Times New Roman"/>
          <w:sz w:val="24"/>
          <w:szCs w:val="24"/>
        </w:rPr>
        <w:t>:248600, г</w:t>
      </w:r>
      <w:r>
        <w:rPr>
          <w:rFonts w:ascii="Times New Roman" w:hAnsi="Times New Roman"/>
          <w:sz w:val="24"/>
          <w:szCs w:val="24"/>
        </w:rPr>
        <w:t>. Калуга, пер. Воскресенский, 4.</w:t>
      </w:r>
      <w:r w:rsidRPr="00C5369A">
        <w:rPr>
          <w:rFonts w:ascii="Times New Roman" w:hAnsi="Times New Roman"/>
          <w:sz w:val="24"/>
          <w:szCs w:val="24"/>
        </w:rPr>
        <w:t xml:space="preserve"> Калужский государственный</w:t>
      </w:r>
      <w:r>
        <w:rPr>
          <w:rFonts w:ascii="Times New Roman" w:hAnsi="Times New Roman"/>
          <w:sz w:val="24"/>
          <w:szCs w:val="24"/>
        </w:rPr>
        <w:t xml:space="preserve"> </w:t>
      </w:r>
      <w:r w:rsidRPr="00C5369A">
        <w:rPr>
          <w:rFonts w:ascii="Times New Roman" w:hAnsi="Times New Roman"/>
          <w:sz w:val="24"/>
          <w:szCs w:val="24"/>
        </w:rPr>
        <w:t>университет им. К.Э. Циолковского,</w:t>
      </w:r>
      <w:r>
        <w:rPr>
          <w:rFonts w:ascii="Times New Roman" w:hAnsi="Times New Roman"/>
          <w:sz w:val="24"/>
          <w:szCs w:val="24"/>
        </w:rPr>
        <w:t xml:space="preserve"> филологический факультет, кафедра литературы.</w:t>
      </w:r>
    </w:p>
    <w:p w:rsidR="00C97CC9" w:rsidRDefault="00C97CC9" w:rsidP="001B1487">
      <w:pPr>
        <w:spacing w:after="0" w:line="240" w:lineRule="auto"/>
        <w:ind w:firstLine="708"/>
        <w:rPr>
          <w:rFonts w:ascii="Times New Roman" w:hAnsi="Times New Roman"/>
          <w:sz w:val="24"/>
          <w:szCs w:val="24"/>
        </w:rPr>
      </w:pPr>
      <w:r w:rsidRPr="00C5369A">
        <w:rPr>
          <w:rFonts w:ascii="Times New Roman" w:hAnsi="Times New Roman"/>
          <w:sz w:val="24"/>
          <w:szCs w:val="24"/>
        </w:rPr>
        <w:t xml:space="preserve">Контактные телефоны: Балашова Елена Анатольевна 89605207115, </w:t>
      </w:r>
    </w:p>
    <w:p w:rsidR="00C97CC9" w:rsidRPr="00C5369A" w:rsidRDefault="00C97CC9" w:rsidP="001B1487">
      <w:pPr>
        <w:spacing w:after="0" w:line="240" w:lineRule="auto"/>
        <w:rPr>
          <w:rFonts w:ascii="Times New Roman" w:hAnsi="Times New Roman"/>
          <w:sz w:val="24"/>
          <w:szCs w:val="24"/>
        </w:rPr>
      </w:pPr>
      <w:r>
        <w:rPr>
          <w:rFonts w:ascii="Times New Roman" w:hAnsi="Times New Roman"/>
          <w:sz w:val="24"/>
          <w:szCs w:val="24"/>
        </w:rPr>
        <w:t xml:space="preserve">кафедра литературы: </w:t>
      </w:r>
      <w:r w:rsidRPr="00C5369A">
        <w:rPr>
          <w:rFonts w:ascii="Times New Roman" w:hAnsi="Times New Roman"/>
          <w:sz w:val="24"/>
          <w:szCs w:val="24"/>
        </w:rPr>
        <w:t>8</w:t>
      </w:r>
      <w:r>
        <w:rPr>
          <w:rFonts w:ascii="Times New Roman" w:hAnsi="Times New Roman"/>
          <w:sz w:val="24"/>
          <w:szCs w:val="24"/>
        </w:rPr>
        <w:t xml:space="preserve"> (4842)56</w:t>
      </w:r>
      <w:r w:rsidRPr="00C5369A">
        <w:rPr>
          <w:rFonts w:ascii="Times New Roman" w:hAnsi="Times New Roman"/>
          <w:sz w:val="24"/>
          <w:szCs w:val="24"/>
        </w:rPr>
        <w:t>-</w:t>
      </w:r>
      <w:r>
        <w:rPr>
          <w:rFonts w:ascii="Times New Roman" w:hAnsi="Times New Roman"/>
          <w:sz w:val="24"/>
          <w:szCs w:val="24"/>
        </w:rPr>
        <w:t>2</w:t>
      </w:r>
      <w:r w:rsidRPr="00C5369A">
        <w:rPr>
          <w:rFonts w:ascii="Times New Roman" w:hAnsi="Times New Roman"/>
          <w:sz w:val="24"/>
          <w:szCs w:val="24"/>
        </w:rPr>
        <w:t>5-0</w:t>
      </w:r>
      <w:r>
        <w:rPr>
          <w:rFonts w:ascii="Times New Roman" w:hAnsi="Times New Roman"/>
          <w:sz w:val="24"/>
          <w:szCs w:val="24"/>
        </w:rPr>
        <w:t>4.</w:t>
      </w:r>
    </w:p>
    <w:p w:rsidR="00C97CC9" w:rsidRDefault="00C97CC9" w:rsidP="001B1487">
      <w:pPr>
        <w:spacing w:after="0" w:line="240" w:lineRule="auto"/>
        <w:ind w:firstLine="708"/>
        <w:rPr>
          <w:rFonts w:ascii="Times New Roman" w:hAnsi="Times New Roman"/>
          <w:sz w:val="24"/>
          <w:szCs w:val="24"/>
        </w:rPr>
      </w:pPr>
      <w:r>
        <w:rPr>
          <w:rFonts w:ascii="Times New Roman" w:hAnsi="Times New Roman"/>
          <w:sz w:val="24"/>
          <w:szCs w:val="24"/>
        </w:rPr>
        <w:t xml:space="preserve">Электронная почта: </w:t>
      </w:r>
      <w:hyperlink r:id="rId6" w:history="1">
        <w:r w:rsidR="00730B03" w:rsidRPr="00C14F6F">
          <w:rPr>
            <w:rStyle w:val="a3"/>
            <w:rFonts w:ascii="Times New Roman" w:hAnsi="Times New Roman"/>
            <w:sz w:val="24"/>
            <w:szCs w:val="24"/>
          </w:rPr>
          <w:t>balashova_</w:t>
        </w:r>
        <w:r w:rsidR="00730B03" w:rsidRPr="00C14F6F">
          <w:rPr>
            <w:rStyle w:val="a3"/>
            <w:rFonts w:ascii="Times New Roman" w:hAnsi="Times New Roman"/>
            <w:sz w:val="24"/>
            <w:szCs w:val="24"/>
            <w:lang w:val="en-US"/>
          </w:rPr>
          <w:t>ea</w:t>
        </w:r>
        <w:r w:rsidR="00730B03" w:rsidRPr="00C14F6F">
          <w:rPr>
            <w:rStyle w:val="a3"/>
            <w:rFonts w:ascii="Times New Roman" w:hAnsi="Times New Roman"/>
            <w:sz w:val="24"/>
            <w:szCs w:val="24"/>
          </w:rPr>
          <w:t>@m</w:t>
        </w:r>
        <w:r w:rsidR="00730B03" w:rsidRPr="00C14F6F">
          <w:rPr>
            <w:rStyle w:val="a3"/>
            <w:rFonts w:ascii="Times New Roman" w:hAnsi="Times New Roman"/>
            <w:sz w:val="24"/>
            <w:szCs w:val="24"/>
            <w:lang w:val="en-US"/>
          </w:rPr>
          <w:t>ail</w:t>
        </w:r>
        <w:r w:rsidR="00730B03" w:rsidRPr="00C14F6F">
          <w:rPr>
            <w:rStyle w:val="a3"/>
            <w:rFonts w:ascii="Times New Roman" w:hAnsi="Times New Roman"/>
            <w:sz w:val="24"/>
            <w:szCs w:val="24"/>
          </w:rPr>
          <w:t>.ru</w:t>
        </w:r>
      </w:hyperlink>
    </w:p>
    <w:p w:rsidR="00C97CC9" w:rsidRDefault="00C97CC9" w:rsidP="00730B03">
      <w:pPr>
        <w:spacing w:after="0" w:line="240" w:lineRule="auto"/>
        <w:jc w:val="both"/>
        <w:rPr>
          <w:rFonts w:ascii="Times New Roman" w:hAnsi="Times New Roman"/>
          <w:sz w:val="24"/>
          <w:szCs w:val="24"/>
        </w:rPr>
      </w:pPr>
      <w:r w:rsidRPr="00C5369A">
        <w:rPr>
          <w:rFonts w:ascii="Times New Roman" w:hAnsi="Times New Roman"/>
          <w:sz w:val="24"/>
          <w:szCs w:val="24"/>
        </w:rPr>
        <w:tab/>
      </w:r>
      <w:proofErr w:type="gramStart"/>
      <w:r w:rsidRPr="00C5369A">
        <w:rPr>
          <w:rFonts w:ascii="Times New Roman" w:hAnsi="Times New Roman"/>
          <w:sz w:val="24"/>
          <w:szCs w:val="24"/>
        </w:rPr>
        <w:t>В заявке следует указать тему доклада, ФИО автора (полностью), место работы</w:t>
      </w:r>
      <w:r w:rsidR="000C6ACD">
        <w:rPr>
          <w:rFonts w:ascii="Times New Roman" w:hAnsi="Times New Roman"/>
          <w:sz w:val="24"/>
          <w:szCs w:val="24"/>
        </w:rPr>
        <w:t xml:space="preserve"> (или: независимый исследователь)</w:t>
      </w:r>
      <w:r w:rsidRPr="00C5369A">
        <w:rPr>
          <w:rFonts w:ascii="Times New Roman" w:hAnsi="Times New Roman"/>
          <w:sz w:val="24"/>
          <w:szCs w:val="24"/>
        </w:rPr>
        <w:t>, должность, ученую степень, д</w:t>
      </w:r>
      <w:r w:rsidR="00730B03">
        <w:rPr>
          <w:rFonts w:ascii="Times New Roman" w:hAnsi="Times New Roman"/>
          <w:sz w:val="24"/>
          <w:szCs w:val="24"/>
        </w:rPr>
        <w:t>омашний адрес, телефон, e-</w:t>
      </w:r>
      <w:proofErr w:type="spellStart"/>
      <w:r w:rsidR="00730B03">
        <w:rPr>
          <w:rFonts w:ascii="Times New Roman" w:hAnsi="Times New Roman"/>
          <w:sz w:val="24"/>
          <w:szCs w:val="24"/>
        </w:rPr>
        <w:t>mail</w:t>
      </w:r>
      <w:proofErr w:type="spellEnd"/>
      <w:r w:rsidR="00730B03">
        <w:rPr>
          <w:rFonts w:ascii="Times New Roman" w:hAnsi="Times New Roman"/>
          <w:sz w:val="24"/>
          <w:szCs w:val="24"/>
        </w:rPr>
        <w:t>.</w:t>
      </w:r>
      <w:proofErr w:type="gramEnd"/>
    </w:p>
    <w:p w:rsidR="00730B03" w:rsidRDefault="00730B03" w:rsidP="00730B03">
      <w:pPr>
        <w:spacing w:after="0" w:line="240" w:lineRule="auto"/>
        <w:jc w:val="both"/>
        <w:rPr>
          <w:rFonts w:ascii="Times New Roman" w:hAnsi="Times New Roman"/>
          <w:sz w:val="24"/>
          <w:szCs w:val="24"/>
        </w:rPr>
      </w:pPr>
    </w:p>
    <w:p w:rsidR="00C97CC9" w:rsidRDefault="00C97CC9" w:rsidP="001B1487">
      <w:pPr>
        <w:spacing w:after="0" w:line="240" w:lineRule="auto"/>
        <w:ind w:firstLine="708"/>
        <w:jc w:val="both"/>
        <w:rPr>
          <w:rFonts w:ascii="Times New Roman" w:hAnsi="Times New Roman"/>
          <w:sz w:val="24"/>
          <w:szCs w:val="24"/>
        </w:rPr>
      </w:pPr>
      <w:r w:rsidRPr="00C5369A">
        <w:rPr>
          <w:rFonts w:ascii="Times New Roman" w:hAnsi="Times New Roman"/>
          <w:sz w:val="24"/>
          <w:szCs w:val="24"/>
        </w:rPr>
        <w:t>План работы конференции:</w:t>
      </w:r>
    </w:p>
    <w:p w:rsidR="00C97CC9" w:rsidRPr="00C5369A" w:rsidRDefault="00C97CC9" w:rsidP="00617101">
      <w:pPr>
        <w:spacing w:after="0" w:line="240" w:lineRule="auto"/>
        <w:rPr>
          <w:rFonts w:ascii="Times New Roman" w:hAnsi="Times New Roman"/>
          <w:sz w:val="24"/>
          <w:szCs w:val="24"/>
        </w:rPr>
      </w:pPr>
      <w:r w:rsidRPr="00B330CD">
        <w:rPr>
          <w:rFonts w:ascii="Times New Roman" w:hAnsi="Times New Roman"/>
          <w:sz w:val="24"/>
          <w:szCs w:val="24"/>
        </w:rPr>
        <w:t>2</w:t>
      </w:r>
      <w:r w:rsidR="00705829">
        <w:rPr>
          <w:rFonts w:ascii="Times New Roman" w:hAnsi="Times New Roman"/>
          <w:sz w:val="24"/>
          <w:szCs w:val="24"/>
        </w:rPr>
        <w:t>8</w:t>
      </w:r>
      <w:r w:rsidRPr="00B330CD">
        <w:rPr>
          <w:rFonts w:ascii="Times New Roman" w:hAnsi="Times New Roman"/>
          <w:sz w:val="24"/>
          <w:szCs w:val="24"/>
        </w:rPr>
        <w:t xml:space="preserve"> </w:t>
      </w:r>
      <w:r>
        <w:rPr>
          <w:rFonts w:ascii="Times New Roman" w:hAnsi="Times New Roman"/>
          <w:sz w:val="24"/>
          <w:szCs w:val="24"/>
        </w:rPr>
        <w:t>октября</w:t>
      </w:r>
      <w:r w:rsidRPr="00C5369A">
        <w:rPr>
          <w:rFonts w:ascii="Times New Roman" w:hAnsi="Times New Roman"/>
          <w:sz w:val="24"/>
          <w:szCs w:val="24"/>
        </w:rPr>
        <w:t xml:space="preserve">   – заезд участников</w:t>
      </w:r>
    </w:p>
    <w:p w:rsidR="00C97CC9" w:rsidRPr="00C5369A" w:rsidRDefault="00C97CC9" w:rsidP="00617101">
      <w:pPr>
        <w:spacing w:after="0" w:line="240" w:lineRule="auto"/>
        <w:rPr>
          <w:rFonts w:ascii="Times New Roman" w:hAnsi="Times New Roman"/>
          <w:sz w:val="24"/>
          <w:szCs w:val="24"/>
        </w:rPr>
      </w:pPr>
      <w:r>
        <w:rPr>
          <w:rFonts w:ascii="Times New Roman" w:hAnsi="Times New Roman"/>
          <w:sz w:val="24"/>
          <w:szCs w:val="24"/>
        </w:rPr>
        <w:t>2</w:t>
      </w:r>
      <w:r w:rsidR="00705829">
        <w:rPr>
          <w:rFonts w:ascii="Times New Roman" w:hAnsi="Times New Roman"/>
          <w:sz w:val="24"/>
          <w:szCs w:val="24"/>
        </w:rPr>
        <w:t>9</w:t>
      </w:r>
      <w:r>
        <w:rPr>
          <w:rFonts w:ascii="Times New Roman" w:hAnsi="Times New Roman"/>
          <w:sz w:val="24"/>
          <w:szCs w:val="24"/>
        </w:rPr>
        <w:t xml:space="preserve"> октября</w:t>
      </w:r>
      <w:r w:rsidRPr="00C5369A">
        <w:rPr>
          <w:rFonts w:ascii="Times New Roman" w:hAnsi="Times New Roman"/>
          <w:sz w:val="24"/>
          <w:szCs w:val="24"/>
        </w:rPr>
        <w:t xml:space="preserve">  – </w:t>
      </w:r>
      <w:r>
        <w:rPr>
          <w:rFonts w:ascii="Times New Roman" w:hAnsi="Times New Roman"/>
          <w:sz w:val="24"/>
          <w:szCs w:val="24"/>
        </w:rPr>
        <w:t xml:space="preserve">регистрация участников, </w:t>
      </w:r>
      <w:r w:rsidRPr="00C5369A">
        <w:rPr>
          <w:rFonts w:ascii="Times New Roman" w:hAnsi="Times New Roman"/>
          <w:sz w:val="24"/>
          <w:szCs w:val="24"/>
        </w:rPr>
        <w:t>тор</w:t>
      </w:r>
      <w:r>
        <w:rPr>
          <w:rFonts w:ascii="Times New Roman" w:hAnsi="Times New Roman"/>
          <w:sz w:val="24"/>
          <w:szCs w:val="24"/>
        </w:rPr>
        <w:t>жественное открытие конференции,</w:t>
      </w:r>
      <w:r w:rsidRPr="00C5369A">
        <w:rPr>
          <w:rFonts w:ascii="Times New Roman" w:hAnsi="Times New Roman"/>
          <w:sz w:val="24"/>
          <w:szCs w:val="24"/>
        </w:rPr>
        <w:t xml:space="preserve"> пленарное заседание</w:t>
      </w:r>
      <w:r>
        <w:rPr>
          <w:rFonts w:ascii="Times New Roman" w:hAnsi="Times New Roman"/>
          <w:sz w:val="24"/>
          <w:szCs w:val="24"/>
        </w:rPr>
        <w:t>, работа секций</w:t>
      </w:r>
    </w:p>
    <w:p w:rsidR="00C97CC9" w:rsidRPr="00C5369A" w:rsidRDefault="00705829" w:rsidP="00617101">
      <w:pPr>
        <w:spacing w:after="0" w:line="240" w:lineRule="auto"/>
        <w:rPr>
          <w:rFonts w:ascii="Times New Roman" w:hAnsi="Times New Roman"/>
          <w:sz w:val="24"/>
          <w:szCs w:val="24"/>
        </w:rPr>
      </w:pPr>
      <w:r>
        <w:rPr>
          <w:rFonts w:ascii="Times New Roman" w:hAnsi="Times New Roman"/>
          <w:sz w:val="24"/>
          <w:szCs w:val="24"/>
        </w:rPr>
        <w:t xml:space="preserve">30 </w:t>
      </w:r>
      <w:r w:rsidR="00C97CC9">
        <w:rPr>
          <w:rFonts w:ascii="Times New Roman" w:hAnsi="Times New Roman"/>
          <w:sz w:val="24"/>
          <w:szCs w:val="24"/>
        </w:rPr>
        <w:t xml:space="preserve">октября </w:t>
      </w:r>
      <w:r w:rsidR="00C97CC9" w:rsidRPr="00C5369A">
        <w:rPr>
          <w:rFonts w:ascii="Times New Roman" w:hAnsi="Times New Roman"/>
          <w:sz w:val="24"/>
          <w:szCs w:val="24"/>
        </w:rPr>
        <w:t xml:space="preserve"> – работа секций</w:t>
      </w:r>
    </w:p>
    <w:p w:rsidR="00C97CC9" w:rsidRDefault="00705829" w:rsidP="00617101">
      <w:pPr>
        <w:spacing w:after="0" w:line="240" w:lineRule="auto"/>
        <w:rPr>
          <w:rFonts w:ascii="Times New Roman" w:hAnsi="Times New Roman"/>
          <w:sz w:val="24"/>
          <w:szCs w:val="24"/>
        </w:rPr>
      </w:pPr>
      <w:r>
        <w:rPr>
          <w:rFonts w:ascii="Times New Roman" w:hAnsi="Times New Roman"/>
          <w:sz w:val="24"/>
          <w:szCs w:val="24"/>
        </w:rPr>
        <w:t>31</w:t>
      </w:r>
      <w:r w:rsidR="00C97CC9" w:rsidRPr="00C5369A">
        <w:rPr>
          <w:rFonts w:ascii="Times New Roman" w:hAnsi="Times New Roman"/>
          <w:sz w:val="24"/>
          <w:szCs w:val="24"/>
        </w:rPr>
        <w:t xml:space="preserve"> </w:t>
      </w:r>
      <w:r w:rsidR="00C97CC9">
        <w:rPr>
          <w:rFonts w:ascii="Times New Roman" w:hAnsi="Times New Roman"/>
          <w:sz w:val="24"/>
          <w:szCs w:val="24"/>
        </w:rPr>
        <w:t xml:space="preserve">октября </w:t>
      </w:r>
      <w:r w:rsidR="00C97CC9" w:rsidRPr="00C5369A">
        <w:rPr>
          <w:rFonts w:ascii="Times New Roman" w:hAnsi="Times New Roman"/>
          <w:sz w:val="24"/>
          <w:szCs w:val="24"/>
        </w:rPr>
        <w:t xml:space="preserve">– </w:t>
      </w:r>
      <w:r w:rsidR="00C97CC9">
        <w:rPr>
          <w:rFonts w:ascii="Times New Roman" w:hAnsi="Times New Roman"/>
          <w:sz w:val="24"/>
          <w:szCs w:val="24"/>
        </w:rPr>
        <w:t xml:space="preserve">экскурсия, </w:t>
      </w:r>
      <w:r w:rsidR="00C97CC9" w:rsidRPr="00C5369A">
        <w:rPr>
          <w:rFonts w:ascii="Times New Roman" w:hAnsi="Times New Roman"/>
          <w:sz w:val="24"/>
          <w:szCs w:val="24"/>
        </w:rPr>
        <w:t>закрытие конференции</w:t>
      </w:r>
    </w:p>
    <w:p w:rsidR="00C97CC9" w:rsidRDefault="00C97CC9" w:rsidP="00617101">
      <w:pPr>
        <w:spacing w:after="0" w:line="240" w:lineRule="auto"/>
        <w:rPr>
          <w:rFonts w:ascii="Times New Roman" w:hAnsi="Times New Roman"/>
          <w:sz w:val="24"/>
          <w:szCs w:val="24"/>
        </w:rPr>
      </w:pPr>
    </w:p>
    <w:p w:rsidR="00C97CC9" w:rsidRDefault="00C97CC9" w:rsidP="008E683D">
      <w:pPr>
        <w:spacing w:after="0" w:line="240" w:lineRule="auto"/>
        <w:ind w:firstLine="708"/>
        <w:rPr>
          <w:rFonts w:ascii="Times New Roman" w:hAnsi="Times New Roman"/>
          <w:sz w:val="24"/>
          <w:szCs w:val="24"/>
        </w:rPr>
      </w:pPr>
      <w:r w:rsidRPr="00C5369A">
        <w:rPr>
          <w:rFonts w:ascii="Times New Roman" w:hAnsi="Times New Roman"/>
          <w:sz w:val="24"/>
          <w:szCs w:val="24"/>
        </w:rPr>
        <w:t>Регламент работы конференции</w:t>
      </w:r>
      <w:r>
        <w:rPr>
          <w:rFonts w:ascii="Times New Roman" w:hAnsi="Times New Roman"/>
          <w:sz w:val="24"/>
          <w:szCs w:val="24"/>
        </w:rPr>
        <w:t>:</w:t>
      </w:r>
    </w:p>
    <w:p w:rsidR="00C97CC9" w:rsidRPr="00C5369A" w:rsidRDefault="00C97CC9" w:rsidP="008E683D">
      <w:pPr>
        <w:spacing w:after="0" w:line="240" w:lineRule="auto"/>
        <w:ind w:firstLine="708"/>
        <w:rPr>
          <w:rFonts w:ascii="Times New Roman" w:hAnsi="Times New Roman"/>
          <w:sz w:val="24"/>
          <w:szCs w:val="24"/>
        </w:rPr>
      </w:pPr>
    </w:p>
    <w:p w:rsidR="00C97CC9" w:rsidRPr="00C5369A" w:rsidRDefault="00C97CC9" w:rsidP="00617101">
      <w:pPr>
        <w:spacing w:after="0" w:line="240" w:lineRule="auto"/>
        <w:rPr>
          <w:rFonts w:ascii="Times New Roman" w:hAnsi="Times New Roman"/>
          <w:sz w:val="24"/>
          <w:szCs w:val="24"/>
        </w:rPr>
      </w:pPr>
      <w:r w:rsidRPr="00C5369A">
        <w:rPr>
          <w:rFonts w:ascii="Times New Roman" w:hAnsi="Times New Roman"/>
          <w:sz w:val="24"/>
          <w:szCs w:val="24"/>
        </w:rPr>
        <w:t xml:space="preserve">Доклады </w:t>
      </w:r>
      <w:r>
        <w:rPr>
          <w:rFonts w:ascii="Times New Roman" w:hAnsi="Times New Roman"/>
          <w:sz w:val="24"/>
          <w:szCs w:val="24"/>
        </w:rPr>
        <w:t>на пленарных заседаниях      – 2</w:t>
      </w:r>
      <w:r w:rsidRPr="00C5369A">
        <w:rPr>
          <w:rFonts w:ascii="Times New Roman" w:hAnsi="Times New Roman"/>
          <w:sz w:val="24"/>
          <w:szCs w:val="24"/>
        </w:rPr>
        <w:t>0 мин.</w:t>
      </w:r>
    </w:p>
    <w:p w:rsidR="00C97CC9" w:rsidRPr="00C5369A" w:rsidRDefault="00C97CC9" w:rsidP="00617101">
      <w:pPr>
        <w:spacing w:after="0" w:line="240" w:lineRule="auto"/>
        <w:rPr>
          <w:rFonts w:ascii="Times New Roman" w:hAnsi="Times New Roman"/>
          <w:sz w:val="24"/>
          <w:szCs w:val="24"/>
        </w:rPr>
      </w:pPr>
      <w:r w:rsidRPr="00C5369A">
        <w:rPr>
          <w:rFonts w:ascii="Times New Roman" w:hAnsi="Times New Roman"/>
          <w:sz w:val="24"/>
          <w:szCs w:val="24"/>
        </w:rPr>
        <w:t xml:space="preserve">Доклады </w:t>
      </w:r>
      <w:r>
        <w:rPr>
          <w:rFonts w:ascii="Times New Roman" w:hAnsi="Times New Roman"/>
          <w:sz w:val="24"/>
          <w:szCs w:val="24"/>
        </w:rPr>
        <w:t>на секционных заседаниях    – 15</w:t>
      </w:r>
      <w:r w:rsidRPr="00C5369A">
        <w:rPr>
          <w:rFonts w:ascii="Times New Roman" w:hAnsi="Times New Roman"/>
          <w:sz w:val="24"/>
          <w:szCs w:val="24"/>
        </w:rPr>
        <w:t xml:space="preserve"> мин.</w:t>
      </w:r>
    </w:p>
    <w:p w:rsidR="00C97CC9" w:rsidRDefault="00C97CC9" w:rsidP="00617101">
      <w:pPr>
        <w:spacing w:after="0" w:line="240" w:lineRule="auto"/>
        <w:rPr>
          <w:rFonts w:ascii="Times New Roman" w:hAnsi="Times New Roman"/>
          <w:sz w:val="24"/>
          <w:szCs w:val="24"/>
        </w:rPr>
      </w:pPr>
      <w:r w:rsidRPr="00C5369A">
        <w:rPr>
          <w:rFonts w:ascii="Times New Roman" w:hAnsi="Times New Roman"/>
          <w:sz w:val="24"/>
          <w:szCs w:val="24"/>
        </w:rPr>
        <w:t>Сообщения и выступления в прениях  – 10 мин.</w:t>
      </w:r>
    </w:p>
    <w:p w:rsidR="00C97CC9" w:rsidRDefault="00C97CC9" w:rsidP="00617101">
      <w:pPr>
        <w:spacing w:after="0" w:line="240" w:lineRule="auto"/>
        <w:rPr>
          <w:rFonts w:ascii="Times New Roman" w:hAnsi="Times New Roman"/>
          <w:sz w:val="24"/>
          <w:szCs w:val="24"/>
        </w:rPr>
      </w:pPr>
    </w:p>
    <w:p w:rsidR="00C97CC9" w:rsidRDefault="00C97CC9" w:rsidP="00617101">
      <w:pPr>
        <w:spacing w:after="0" w:line="240" w:lineRule="auto"/>
        <w:jc w:val="both"/>
        <w:rPr>
          <w:rFonts w:ascii="Times New Roman" w:hAnsi="Times New Roman"/>
          <w:b/>
          <w:sz w:val="24"/>
          <w:szCs w:val="24"/>
        </w:rPr>
      </w:pPr>
      <w:r w:rsidRPr="002B4962">
        <w:rPr>
          <w:rFonts w:ascii="Times New Roman" w:hAnsi="Times New Roman"/>
          <w:b/>
          <w:sz w:val="24"/>
          <w:szCs w:val="24"/>
        </w:rPr>
        <w:t xml:space="preserve">Внимание! </w:t>
      </w:r>
      <w:r w:rsidR="00705829">
        <w:rPr>
          <w:rFonts w:ascii="Times New Roman" w:hAnsi="Times New Roman"/>
          <w:b/>
          <w:sz w:val="24"/>
          <w:szCs w:val="24"/>
          <w:u w:val="single"/>
        </w:rPr>
        <w:t>Заявку и с</w:t>
      </w:r>
      <w:r w:rsidRPr="00123633">
        <w:rPr>
          <w:rFonts w:ascii="Times New Roman" w:hAnsi="Times New Roman"/>
          <w:b/>
          <w:sz w:val="24"/>
          <w:szCs w:val="24"/>
          <w:u w:val="single"/>
        </w:rPr>
        <w:t>татью</w:t>
      </w:r>
      <w:r w:rsidRPr="002B4962">
        <w:rPr>
          <w:rFonts w:ascii="Times New Roman" w:hAnsi="Times New Roman"/>
          <w:b/>
          <w:sz w:val="24"/>
          <w:szCs w:val="24"/>
        </w:rPr>
        <w:t xml:space="preserve"> необходимо выслать до</w:t>
      </w:r>
      <w:r>
        <w:rPr>
          <w:rFonts w:ascii="Times New Roman" w:hAnsi="Times New Roman"/>
          <w:b/>
          <w:sz w:val="24"/>
          <w:szCs w:val="24"/>
        </w:rPr>
        <w:t xml:space="preserve"> 1</w:t>
      </w:r>
      <w:r w:rsidR="00705829">
        <w:rPr>
          <w:rFonts w:ascii="Times New Roman" w:hAnsi="Times New Roman"/>
          <w:b/>
          <w:sz w:val="24"/>
          <w:szCs w:val="24"/>
        </w:rPr>
        <w:t xml:space="preserve"> </w:t>
      </w:r>
      <w:r>
        <w:rPr>
          <w:rFonts w:ascii="Times New Roman" w:hAnsi="Times New Roman"/>
          <w:b/>
          <w:sz w:val="24"/>
          <w:szCs w:val="24"/>
        </w:rPr>
        <w:t>октября</w:t>
      </w:r>
      <w:r w:rsidRPr="002B4962">
        <w:rPr>
          <w:rFonts w:ascii="Times New Roman" w:hAnsi="Times New Roman"/>
          <w:b/>
          <w:sz w:val="24"/>
          <w:szCs w:val="24"/>
        </w:rPr>
        <w:t xml:space="preserve"> 20</w:t>
      </w:r>
      <w:r w:rsidR="00705829">
        <w:rPr>
          <w:rFonts w:ascii="Times New Roman" w:hAnsi="Times New Roman"/>
          <w:b/>
          <w:sz w:val="24"/>
          <w:szCs w:val="24"/>
        </w:rPr>
        <w:t>20</w:t>
      </w:r>
      <w:r w:rsidRPr="002B4962">
        <w:rPr>
          <w:rFonts w:ascii="Times New Roman" w:hAnsi="Times New Roman"/>
          <w:b/>
          <w:sz w:val="24"/>
          <w:szCs w:val="24"/>
        </w:rPr>
        <w:t xml:space="preserve"> года, так как до начала работы </w:t>
      </w:r>
      <w:r>
        <w:rPr>
          <w:rFonts w:ascii="Times New Roman" w:hAnsi="Times New Roman"/>
          <w:b/>
          <w:sz w:val="24"/>
          <w:szCs w:val="24"/>
        </w:rPr>
        <w:t>конференции</w:t>
      </w:r>
      <w:r w:rsidRPr="002B4962">
        <w:rPr>
          <w:rFonts w:ascii="Times New Roman" w:hAnsi="Times New Roman"/>
          <w:b/>
          <w:sz w:val="24"/>
          <w:szCs w:val="24"/>
        </w:rPr>
        <w:t xml:space="preserve"> будет издан сборник</w:t>
      </w:r>
      <w:r w:rsidR="000C6ACD">
        <w:rPr>
          <w:rFonts w:ascii="Times New Roman" w:hAnsi="Times New Roman"/>
          <w:b/>
          <w:sz w:val="24"/>
          <w:szCs w:val="24"/>
        </w:rPr>
        <w:t xml:space="preserve"> (РИНЦ)</w:t>
      </w:r>
      <w:r w:rsidRPr="001C6529">
        <w:rPr>
          <w:rFonts w:ascii="Times New Roman" w:hAnsi="Times New Roman"/>
          <w:b/>
          <w:sz w:val="24"/>
          <w:szCs w:val="24"/>
        </w:rPr>
        <w:t>.</w:t>
      </w:r>
      <w:r>
        <w:rPr>
          <w:rFonts w:ascii="Times New Roman" w:hAnsi="Times New Roman"/>
          <w:b/>
          <w:sz w:val="24"/>
          <w:szCs w:val="24"/>
        </w:rPr>
        <w:t xml:space="preserve"> </w:t>
      </w:r>
      <w:r w:rsidRPr="001C6529">
        <w:rPr>
          <w:rFonts w:ascii="Times New Roman" w:hAnsi="Times New Roman"/>
          <w:b/>
          <w:sz w:val="24"/>
          <w:szCs w:val="24"/>
        </w:rPr>
        <w:t>Публикация бесплатная.</w:t>
      </w:r>
      <w:r w:rsidR="00A166F6">
        <w:rPr>
          <w:rFonts w:ascii="Times New Roman" w:hAnsi="Times New Roman"/>
          <w:b/>
          <w:sz w:val="24"/>
          <w:szCs w:val="24"/>
        </w:rPr>
        <w:t xml:space="preserve"> Просьба присылать статью и заявку разными файлами: </w:t>
      </w:r>
      <w:proofErr w:type="spellStart"/>
      <w:r w:rsidR="00A166F6">
        <w:rPr>
          <w:rFonts w:ascii="Times New Roman" w:hAnsi="Times New Roman"/>
          <w:b/>
          <w:sz w:val="24"/>
          <w:szCs w:val="24"/>
        </w:rPr>
        <w:t>Иванов_статья</w:t>
      </w:r>
      <w:proofErr w:type="spellEnd"/>
      <w:r w:rsidR="00A166F6">
        <w:rPr>
          <w:rFonts w:ascii="Times New Roman" w:hAnsi="Times New Roman"/>
          <w:b/>
          <w:sz w:val="24"/>
          <w:szCs w:val="24"/>
        </w:rPr>
        <w:t xml:space="preserve">; </w:t>
      </w:r>
      <w:proofErr w:type="spellStart"/>
      <w:r w:rsidR="00A166F6">
        <w:rPr>
          <w:rFonts w:ascii="Times New Roman" w:hAnsi="Times New Roman"/>
          <w:b/>
          <w:sz w:val="24"/>
          <w:szCs w:val="24"/>
        </w:rPr>
        <w:t>Иванов_заявка</w:t>
      </w:r>
      <w:proofErr w:type="spellEnd"/>
      <w:r w:rsidR="00A166F6">
        <w:rPr>
          <w:rFonts w:ascii="Times New Roman" w:hAnsi="Times New Roman"/>
          <w:b/>
          <w:sz w:val="24"/>
          <w:szCs w:val="24"/>
        </w:rPr>
        <w:t>.</w:t>
      </w:r>
    </w:p>
    <w:p w:rsidR="00C97CC9" w:rsidRPr="001C6529" w:rsidRDefault="00C97CC9" w:rsidP="00617101">
      <w:pPr>
        <w:spacing w:after="0" w:line="240" w:lineRule="auto"/>
        <w:jc w:val="both"/>
        <w:rPr>
          <w:rFonts w:ascii="Times New Roman" w:hAnsi="Times New Roman"/>
          <w:b/>
          <w:sz w:val="24"/>
          <w:szCs w:val="24"/>
        </w:rPr>
      </w:pPr>
    </w:p>
    <w:p w:rsidR="00C97CC9" w:rsidRPr="002B4962" w:rsidRDefault="00C97CC9" w:rsidP="00617101">
      <w:pPr>
        <w:spacing w:after="0" w:line="240" w:lineRule="auto"/>
        <w:ind w:firstLine="708"/>
        <w:rPr>
          <w:rFonts w:ascii="Times New Roman" w:hAnsi="Times New Roman"/>
          <w:sz w:val="24"/>
          <w:szCs w:val="24"/>
        </w:rPr>
      </w:pPr>
      <w:r w:rsidRPr="002B4962">
        <w:rPr>
          <w:rFonts w:ascii="Times New Roman" w:hAnsi="Times New Roman"/>
          <w:sz w:val="24"/>
          <w:szCs w:val="24"/>
        </w:rPr>
        <w:t>Материалы для публикации должны быть оформлены по следующим правилам:</w:t>
      </w:r>
    </w:p>
    <w:p w:rsidR="00C97CC9" w:rsidRPr="002B4962" w:rsidRDefault="00C97CC9" w:rsidP="00C22483">
      <w:pPr>
        <w:spacing w:after="0" w:line="240" w:lineRule="auto"/>
        <w:jc w:val="both"/>
        <w:rPr>
          <w:rFonts w:ascii="Times New Roman" w:hAnsi="Times New Roman"/>
          <w:sz w:val="24"/>
          <w:szCs w:val="24"/>
        </w:rPr>
      </w:pPr>
      <w:r w:rsidRPr="002B4962">
        <w:rPr>
          <w:rFonts w:ascii="Times New Roman" w:hAnsi="Times New Roman"/>
          <w:sz w:val="24"/>
          <w:szCs w:val="24"/>
        </w:rPr>
        <w:t>1.</w:t>
      </w:r>
      <w:r w:rsidRPr="002B4962">
        <w:rPr>
          <w:rFonts w:ascii="Times New Roman" w:hAnsi="Times New Roman"/>
          <w:sz w:val="24"/>
          <w:szCs w:val="24"/>
        </w:rPr>
        <w:tab/>
        <w:t>Текст статьи объёмом до 8 страниц.</w:t>
      </w:r>
    </w:p>
    <w:p w:rsidR="00C97CC9" w:rsidRPr="002B4962" w:rsidRDefault="00C97CC9" w:rsidP="00C22483">
      <w:pPr>
        <w:spacing w:after="0" w:line="240" w:lineRule="auto"/>
        <w:jc w:val="both"/>
        <w:rPr>
          <w:rFonts w:ascii="Times New Roman" w:hAnsi="Times New Roman"/>
          <w:sz w:val="24"/>
          <w:szCs w:val="24"/>
        </w:rPr>
      </w:pPr>
      <w:r w:rsidRPr="002B4962">
        <w:rPr>
          <w:rFonts w:ascii="Times New Roman" w:hAnsi="Times New Roman"/>
          <w:sz w:val="24"/>
          <w:szCs w:val="24"/>
        </w:rPr>
        <w:lastRenderedPageBreak/>
        <w:t>2.</w:t>
      </w:r>
      <w:r w:rsidRPr="002B4962">
        <w:rPr>
          <w:rFonts w:ascii="Times New Roman" w:hAnsi="Times New Roman"/>
          <w:sz w:val="24"/>
          <w:szCs w:val="24"/>
        </w:rPr>
        <w:tab/>
        <w:t xml:space="preserve">Электронный вариант (в формате </w:t>
      </w:r>
      <w:proofErr w:type="spellStart"/>
      <w:r w:rsidRPr="002B4962">
        <w:rPr>
          <w:rFonts w:ascii="Times New Roman" w:hAnsi="Times New Roman"/>
          <w:sz w:val="24"/>
          <w:szCs w:val="24"/>
        </w:rPr>
        <w:t>doc</w:t>
      </w:r>
      <w:proofErr w:type="spellEnd"/>
      <w:r>
        <w:rPr>
          <w:rFonts w:ascii="Times New Roman" w:hAnsi="Times New Roman"/>
          <w:sz w:val="24"/>
          <w:szCs w:val="24"/>
        </w:rPr>
        <w:t>)</w:t>
      </w:r>
      <w:r w:rsidRPr="002B4962">
        <w:rPr>
          <w:rFonts w:ascii="Times New Roman" w:hAnsi="Times New Roman"/>
          <w:sz w:val="24"/>
          <w:szCs w:val="24"/>
        </w:rPr>
        <w:t xml:space="preserve"> текста должен иметь следующие параметры:</w:t>
      </w:r>
      <w:r>
        <w:rPr>
          <w:rFonts w:ascii="Times New Roman" w:hAnsi="Times New Roman"/>
          <w:sz w:val="24"/>
          <w:szCs w:val="24"/>
        </w:rPr>
        <w:t xml:space="preserve"> формат А5,ориентация – книжная, </w:t>
      </w:r>
      <w:r w:rsidRPr="002B4962">
        <w:rPr>
          <w:rFonts w:ascii="Times New Roman" w:hAnsi="Times New Roman"/>
          <w:sz w:val="24"/>
          <w:szCs w:val="24"/>
        </w:rPr>
        <w:t xml:space="preserve">шрифт – </w:t>
      </w:r>
      <w:proofErr w:type="spellStart"/>
      <w:r w:rsidRPr="002B4962">
        <w:rPr>
          <w:rFonts w:ascii="Times New Roman" w:hAnsi="Times New Roman"/>
          <w:sz w:val="24"/>
          <w:szCs w:val="24"/>
        </w:rPr>
        <w:t>TimesNewRoman</w:t>
      </w:r>
      <w:proofErr w:type="spellEnd"/>
      <w:r w:rsidRPr="002B4962">
        <w:rPr>
          <w:rFonts w:ascii="Times New Roman" w:hAnsi="Times New Roman"/>
          <w:sz w:val="24"/>
          <w:szCs w:val="24"/>
        </w:rPr>
        <w:t>; размер шрифта – 1</w:t>
      </w:r>
      <w:r>
        <w:rPr>
          <w:rFonts w:ascii="Times New Roman" w:hAnsi="Times New Roman"/>
          <w:sz w:val="24"/>
          <w:szCs w:val="24"/>
        </w:rPr>
        <w:t>0</w:t>
      </w:r>
      <w:r w:rsidRPr="002B4962">
        <w:rPr>
          <w:rFonts w:ascii="Times New Roman" w:hAnsi="Times New Roman"/>
          <w:sz w:val="24"/>
          <w:szCs w:val="24"/>
        </w:rPr>
        <w:t>; межстрочный интервал – 1</w:t>
      </w:r>
      <w:r>
        <w:rPr>
          <w:rFonts w:ascii="Times New Roman" w:hAnsi="Times New Roman"/>
          <w:sz w:val="24"/>
          <w:szCs w:val="24"/>
        </w:rPr>
        <w:t>;</w:t>
      </w:r>
      <w:r w:rsidR="00705829">
        <w:rPr>
          <w:rFonts w:ascii="Times New Roman" w:hAnsi="Times New Roman"/>
          <w:sz w:val="24"/>
          <w:szCs w:val="24"/>
        </w:rPr>
        <w:t xml:space="preserve"> </w:t>
      </w:r>
      <w:r>
        <w:rPr>
          <w:rFonts w:ascii="Times New Roman" w:hAnsi="Times New Roman"/>
          <w:sz w:val="24"/>
          <w:szCs w:val="24"/>
        </w:rPr>
        <w:t>все поля – 1,5</w:t>
      </w:r>
      <w:r w:rsidRPr="002B4962">
        <w:rPr>
          <w:rFonts w:ascii="Times New Roman" w:hAnsi="Times New Roman"/>
          <w:sz w:val="24"/>
          <w:szCs w:val="24"/>
        </w:rPr>
        <w:t>.</w:t>
      </w:r>
      <w:r>
        <w:rPr>
          <w:rFonts w:ascii="Times New Roman" w:hAnsi="Times New Roman"/>
          <w:sz w:val="24"/>
          <w:szCs w:val="24"/>
        </w:rPr>
        <w:t xml:space="preserve"> Абзац – </w:t>
      </w:r>
      <w:smartTag w:uri="urn:schemas-microsoft-com:office:smarttags" w:element="metricconverter">
        <w:smartTagPr>
          <w:attr w:name="ProductID" w:val="1 см"/>
        </w:smartTagPr>
        <w:r>
          <w:rPr>
            <w:rFonts w:ascii="Times New Roman" w:hAnsi="Times New Roman"/>
            <w:sz w:val="24"/>
            <w:szCs w:val="24"/>
          </w:rPr>
          <w:t>1 см</w:t>
        </w:r>
      </w:smartTag>
      <w:r>
        <w:rPr>
          <w:rFonts w:ascii="Times New Roman" w:hAnsi="Times New Roman"/>
          <w:sz w:val="24"/>
          <w:szCs w:val="24"/>
        </w:rPr>
        <w:t xml:space="preserve">. Включить </w:t>
      </w:r>
      <w:proofErr w:type="spellStart"/>
      <w:r>
        <w:rPr>
          <w:rFonts w:ascii="Times New Roman" w:hAnsi="Times New Roman"/>
          <w:sz w:val="24"/>
          <w:szCs w:val="24"/>
        </w:rPr>
        <w:t>авторасстановку</w:t>
      </w:r>
      <w:proofErr w:type="spellEnd"/>
      <w:r>
        <w:rPr>
          <w:rFonts w:ascii="Times New Roman" w:hAnsi="Times New Roman"/>
          <w:sz w:val="24"/>
          <w:szCs w:val="24"/>
        </w:rPr>
        <w:t xml:space="preserve"> переносов.</w:t>
      </w:r>
    </w:p>
    <w:p w:rsidR="00C97CC9" w:rsidRPr="002058A4" w:rsidRDefault="00C97CC9" w:rsidP="00C22483">
      <w:pPr>
        <w:spacing w:after="0" w:line="240" w:lineRule="auto"/>
        <w:jc w:val="both"/>
        <w:rPr>
          <w:rFonts w:ascii="Times New Roman" w:hAnsi="Times New Roman"/>
          <w:sz w:val="24"/>
          <w:szCs w:val="24"/>
          <w:lang w:eastAsia="ru-RU"/>
        </w:rPr>
      </w:pPr>
      <w:r w:rsidRPr="002058A4">
        <w:rPr>
          <w:rFonts w:ascii="Times New Roman" w:hAnsi="Times New Roman"/>
          <w:sz w:val="24"/>
          <w:szCs w:val="24"/>
        </w:rPr>
        <w:t>3.</w:t>
      </w:r>
      <w:r w:rsidRPr="002058A4">
        <w:rPr>
          <w:rFonts w:ascii="Times New Roman" w:hAnsi="Times New Roman"/>
          <w:sz w:val="24"/>
          <w:szCs w:val="24"/>
        </w:rPr>
        <w:tab/>
      </w:r>
      <w:r w:rsidRPr="002058A4">
        <w:rPr>
          <w:rFonts w:ascii="Times New Roman" w:hAnsi="Times New Roman"/>
          <w:sz w:val="24"/>
          <w:szCs w:val="24"/>
          <w:lang w:eastAsia="ru-RU"/>
        </w:rPr>
        <w:t>Материал статьи должен быть изложен в следующей последовательности:</w:t>
      </w:r>
    </w:p>
    <w:p w:rsidR="00C97CC9" w:rsidRPr="002B4962" w:rsidRDefault="00C97CC9" w:rsidP="00C22483">
      <w:pPr>
        <w:spacing w:after="0" w:line="240" w:lineRule="auto"/>
        <w:jc w:val="both"/>
        <w:rPr>
          <w:rFonts w:ascii="Times New Roman" w:hAnsi="Times New Roman"/>
          <w:sz w:val="24"/>
          <w:szCs w:val="24"/>
        </w:rPr>
      </w:pPr>
      <w:r w:rsidRPr="002058A4">
        <w:rPr>
          <w:rFonts w:ascii="Times New Roman" w:hAnsi="Times New Roman"/>
          <w:sz w:val="24"/>
          <w:szCs w:val="24"/>
          <w:lang w:eastAsia="ru-RU"/>
        </w:rPr>
        <w:t>В верхнем левом углу</w:t>
      </w:r>
      <w:r>
        <w:rPr>
          <w:rFonts w:ascii="Times New Roman" w:hAnsi="Times New Roman"/>
          <w:sz w:val="24"/>
          <w:szCs w:val="24"/>
          <w:lang w:eastAsia="ru-RU"/>
        </w:rPr>
        <w:t xml:space="preserve"> </w:t>
      </w:r>
      <w:r w:rsidRPr="00123633">
        <w:rPr>
          <w:rFonts w:ascii="Times New Roman" w:hAnsi="Times New Roman"/>
          <w:sz w:val="24"/>
          <w:szCs w:val="24"/>
          <w:lang w:eastAsia="ru-RU"/>
        </w:rPr>
        <w:t xml:space="preserve">УДК </w:t>
      </w:r>
      <w:r>
        <w:rPr>
          <w:rFonts w:ascii="Times New Roman" w:hAnsi="Times New Roman"/>
          <w:b/>
          <w:sz w:val="24"/>
          <w:szCs w:val="24"/>
          <w:lang w:eastAsia="ru-RU"/>
        </w:rPr>
        <w:t>(</w:t>
      </w:r>
      <w:r w:rsidRPr="002058A4">
        <w:rPr>
          <w:rFonts w:ascii="Times New Roman" w:hAnsi="Times New Roman"/>
          <w:sz w:val="24"/>
          <w:szCs w:val="24"/>
          <w:lang w:eastAsia="ru-RU"/>
        </w:rPr>
        <w:t>Универсальная десятичная классификация по ГОСТ 7.90-2007</w:t>
      </w:r>
      <w:r>
        <w:rPr>
          <w:rFonts w:ascii="Times New Roman" w:hAnsi="Times New Roman"/>
          <w:sz w:val="24"/>
          <w:szCs w:val="24"/>
          <w:lang w:eastAsia="ru-RU"/>
        </w:rPr>
        <w:t>)</w:t>
      </w:r>
      <w:r w:rsidRPr="002058A4">
        <w:rPr>
          <w:rFonts w:ascii="Times New Roman" w:hAnsi="Times New Roman"/>
          <w:sz w:val="24"/>
          <w:szCs w:val="24"/>
          <w:lang w:eastAsia="ru-RU"/>
        </w:rPr>
        <w:t>.</w:t>
      </w:r>
      <w:r>
        <w:rPr>
          <w:rFonts w:ascii="Times New Roman" w:hAnsi="Times New Roman"/>
          <w:sz w:val="24"/>
          <w:szCs w:val="24"/>
          <w:lang w:eastAsia="ru-RU"/>
        </w:rPr>
        <w:t xml:space="preserve"> На следующей строке по центру </w:t>
      </w:r>
      <w:r w:rsidRPr="002058A4">
        <w:rPr>
          <w:rFonts w:ascii="Times New Roman" w:hAnsi="Times New Roman"/>
          <w:sz w:val="24"/>
          <w:szCs w:val="24"/>
        </w:rPr>
        <w:t>строчными буквами курсивом печатаются инициалы</w:t>
      </w:r>
      <w:r>
        <w:rPr>
          <w:rFonts w:ascii="Times New Roman" w:hAnsi="Times New Roman"/>
          <w:sz w:val="24"/>
          <w:szCs w:val="24"/>
        </w:rPr>
        <w:t>,</w:t>
      </w:r>
      <w:r w:rsidRPr="002058A4">
        <w:rPr>
          <w:rFonts w:ascii="Times New Roman" w:hAnsi="Times New Roman"/>
          <w:sz w:val="24"/>
          <w:szCs w:val="24"/>
        </w:rPr>
        <w:t xml:space="preserve"> фамилия</w:t>
      </w:r>
      <w:r>
        <w:rPr>
          <w:rFonts w:ascii="Times New Roman" w:hAnsi="Times New Roman"/>
          <w:sz w:val="24"/>
          <w:szCs w:val="24"/>
        </w:rPr>
        <w:t>, город</w:t>
      </w:r>
      <w:r w:rsidRPr="002058A4">
        <w:rPr>
          <w:rFonts w:ascii="Times New Roman" w:hAnsi="Times New Roman"/>
          <w:sz w:val="24"/>
          <w:szCs w:val="24"/>
        </w:rPr>
        <w:t>.</w:t>
      </w:r>
    </w:p>
    <w:p w:rsidR="00C97CC9" w:rsidRPr="002B4962" w:rsidRDefault="00C97CC9" w:rsidP="00C22483">
      <w:pPr>
        <w:spacing w:after="0" w:line="240" w:lineRule="auto"/>
        <w:jc w:val="both"/>
        <w:rPr>
          <w:rFonts w:ascii="Times New Roman" w:hAnsi="Times New Roman"/>
          <w:sz w:val="24"/>
          <w:szCs w:val="24"/>
        </w:rPr>
      </w:pPr>
      <w:r w:rsidRPr="002B4962">
        <w:rPr>
          <w:rFonts w:ascii="Times New Roman" w:hAnsi="Times New Roman"/>
          <w:sz w:val="24"/>
          <w:szCs w:val="24"/>
        </w:rPr>
        <w:t>4.</w:t>
      </w:r>
      <w:r w:rsidRPr="002B4962">
        <w:rPr>
          <w:rFonts w:ascii="Times New Roman" w:hAnsi="Times New Roman"/>
          <w:sz w:val="24"/>
          <w:szCs w:val="24"/>
        </w:rPr>
        <w:tab/>
        <w:t>После пропуска одной строки по центру помещается название статьи (полужирным, все буквы прописные). В конце заголовков точка не ставится. Заголовки – не больше 3 уровней.</w:t>
      </w:r>
    </w:p>
    <w:p w:rsidR="00C97CC9" w:rsidRPr="002B4962" w:rsidRDefault="00C97CC9" w:rsidP="00C22483">
      <w:pPr>
        <w:spacing w:after="0" w:line="240" w:lineRule="auto"/>
        <w:jc w:val="both"/>
        <w:rPr>
          <w:rFonts w:ascii="Times New Roman" w:hAnsi="Times New Roman"/>
          <w:sz w:val="24"/>
          <w:szCs w:val="24"/>
        </w:rPr>
      </w:pPr>
      <w:r w:rsidRPr="002B4962">
        <w:rPr>
          <w:rFonts w:ascii="Times New Roman" w:hAnsi="Times New Roman"/>
          <w:sz w:val="24"/>
          <w:szCs w:val="24"/>
        </w:rPr>
        <w:t>5.</w:t>
      </w:r>
      <w:r w:rsidRPr="002B4962">
        <w:rPr>
          <w:rFonts w:ascii="Times New Roman" w:hAnsi="Times New Roman"/>
          <w:sz w:val="24"/>
          <w:szCs w:val="24"/>
        </w:rPr>
        <w:tab/>
        <w:t xml:space="preserve">После пропуска одной строки располагается </w:t>
      </w:r>
      <w:r>
        <w:rPr>
          <w:rFonts w:ascii="Times New Roman" w:hAnsi="Times New Roman"/>
          <w:sz w:val="24"/>
          <w:szCs w:val="24"/>
        </w:rPr>
        <w:t xml:space="preserve">аннотация и ключевые слова на русском языке, а затем на английском языке пишутся </w:t>
      </w:r>
      <w:proofErr w:type="spellStart"/>
      <w:r>
        <w:rPr>
          <w:rFonts w:ascii="Times New Roman" w:hAnsi="Times New Roman"/>
          <w:sz w:val="24"/>
          <w:szCs w:val="24"/>
        </w:rPr>
        <w:t>фио</w:t>
      </w:r>
      <w:proofErr w:type="spellEnd"/>
      <w:r>
        <w:rPr>
          <w:rFonts w:ascii="Times New Roman" w:hAnsi="Times New Roman"/>
          <w:sz w:val="24"/>
          <w:szCs w:val="24"/>
        </w:rPr>
        <w:t xml:space="preserve"> автора, город, название статьи (</w:t>
      </w:r>
      <w:proofErr w:type="gramStart"/>
      <w:r>
        <w:rPr>
          <w:rFonts w:ascii="Times New Roman" w:hAnsi="Times New Roman"/>
          <w:sz w:val="24"/>
          <w:szCs w:val="24"/>
        </w:rPr>
        <w:t>полужирным</w:t>
      </w:r>
      <w:proofErr w:type="gramEnd"/>
      <w:r>
        <w:rPr>
          <w:rFonts w:ascii="Times New Roman" w:hAnsi="Times New Roman"/>
          <w:sz w:val="24"/>
          <w:szCs w:val="24"/>
        </w:rPr>
        <w:t>, строчными буквами), аннотация и ключевые слова</w:t>
      </w:r>
      <w:r w:rsidR="00FA2194">
        <w:rPr>
          <w:rFonts w:ascii="Times New Roman" w:hAnsi="Times New Roman"/>
          <w:sz w:val="24"/>
          <w:szCs w:val="24"/>
        </w:rPr>
        <w:t xml:space="preserve"> (через точку с запятой)</w:t>
      </w:r>
      <w:r>
        <w:rPr>
          <w:rFonts w:ascii="Times New Roman" w:hAnsi="Times New Roman"/>
          <w:sz w:val="24"/>
          <w:szCs w:val="24"/>
        </w:rPr>
        <w:t xml:space="preserve">. Далее следует </w:t>
      </w:r>
      <w:r w:rsidRPr="002B4962">
        <w:rPr>
          <w:rFonts w:ascii="Times New Roman" w:hAnsi="Times New Roman"/>
          <w:sz w:val="24"/>
          <w:szCs w:val="24"/>
        </w:rPr>
        <w:t xml:space="preserve">основной текст, который должен быть </w:t>
      </w:r>
      <w:r>
        <w:rPr>
          <w:rFonts w:ascii="Times New Roman" w:hAnsi="Times New Roman"/>
          <w:sz w:val="24"/>
          <w:szCs w:val="24"/>
        </w:rPr>
        <w:t xml:space="preserve">выровнен по ширине и </w:t>
      </w:r>
      <w:r w:rsidRPr="002B4962">
        <w:rPr>
          <w:rFonts w:ascii="Times New Roman" w:hAnsi="Times New Roman"/>
          <w:sz w:val="24"/>
          <w:szCs w:val="24"/>
        </w:rPr>
        <w:t xml:space="preserve">отредактирован. </w:t>
      </w:r>
    </w:p>
    <w:p w:rsidR="00C97CC9" w:rsidRPr="002B4962" w:rsidRDefault="00C97CC9" w:rsidP="00C22483">
      <w:pPr>
        <w:spacing w:after="0" w:line="240" w:lineRule="auto"/>
        <w:jc w:val="both"/>
        <w:rPr>
          <w:rFonts w:ascii="Times New Roman" w:hAnsi="Times New Roman"/>
          <w:sz w:val="24"/>
          <w:szCs w:val="24"/>
        </w:rPr>
      </w:pPr>
      <w:r w:rsidRPr="002B4962">
        <w:rPr>
          <w:rFonts w:ascii="Times New Roman" w:hAnsi="Times New Roman"/>
          <w:sz w:val="24"/>
          <w:szCs w:val="24"/>
        </w:rPr>
        <w:t>6.</w:t>
      </w:r>
      <w:r w:rsidRPr="002B4962">
        <w:rPr>
          <w:rFonts w:ascii="Times New Roman" w:hAnsi="Times New Roman"/>
          <w:sz w:val="24"/>
          <w:szCs w:val="24"/>
        </w:rPr>
        <w:tab/>
        <w:t xml:space="preserve">Между словами и предложениями не более одного пробела. </w:t>
      </w:r>
      <w:r>
        <w:rPr>
          <w:rFonts w:ascii="Times New Roman" w:hAnsi="Times New Roman"/>
          <w:sz w:val="24"/>
          <w:szCs w:val="24"/>
        </w:rPr>
        <w:t>Инициалы пишутся через пробел: А. С. Пушкин.</w:t>
      </w:r>
    </w:p>
    <w:p w:rsidR="00C97CC9" w:rsidRDefault="00C97CC9" w:rsidP="00C22483">
      <w:pPr>
        <w:spacing w:after="0" w:line="240" w:lineRule="auto"/>
        <w:jc w:val="both"/>
        <w:rPr>
          <w:rFonts w:ascii="Times New Roman" w:hAnsi="Times New Roman"/>
          <w:sz w:val="24"/>
          <w:szCs w:val="24"/>
        </w:rPr>
      </w:pPr>
      <w:r>
        <w:rPr>
          <w:rFonts w:ascii="Times New Roman" w:hAnsi="Times New Roman"/>
          <w:sz w:val="24"/>
          <w:szCs w:val="24"/>
        </w:rPr>
        <w:t>7.  Пробел между абзацами, р</w:t>
      </w:r>
      <w:r w:rsidRPr="002B4962">
        <w:rPr>
          <w:rFonts w:ascii="Times New Roman" w:hAnsi="Times New Roman"/>
          <w:sz w:val="24"/>
          <w:szCs w:val="24"/>
        </w:rPr>
        <w:t>азрядка и уплотнение текста</w:t>
      </w:r>
      <w:r>
        <w:rPr>
          <w:rFonts w:ascii="Times New Roman" w:hAnsi="Times New Roman"/>
          <w:sz w:val="24"/>
          <w:szCs w:val="24"/>
        </w:rPr>
        <w:t xml:space="preserve"> не допускаются</w:t>
      </w:r>
      <w:r w:rsidRPr="002B4962">
        <w:rPr>
          <w:rFonts w:ascii="Times New Roman" w:hAnsi="Times New Roman"/>
          <w:sz w:val="24"/>
          <w:szCs w:val="24"/>
        </w:rPr>
        <w:t>, страницы не нумеруются.</w:t>
      </w:r>
    </w:p>
    <w:p w:rsidR="008B2723" w:rsidRDefault="00C97CC9" w:rsidP="008B2723">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8</w:t>
      </w:r>
      <w:r w:rsidRPr="002B4962">
        <w:rPr>
          <w:rFonts w:ascii="Times New Roman" w:hAnsi="Times New Roman"/>
          <w:sz w:val="24"/>
          <w:szCs w:val="24"/>
        </w:rPr>
        <w:t>.</w:t>
      </w:r>
      <w:r w:rsidRPr="002B4962">
        <w:rPr>
          <w:rFonts w:ascii="Times New Roman" w:hAnsi="Times New Roman"/>
          <w:sz w:val="24"/>
          <w:szCs w:val="24"/>
        </w:rPr>
        <w:tab/>
        <w:t xml:space="preserve">После основного текста через </w:t>
      </w:r>
      <w:r w:rsidR="008B2723">
        <w:rPr>
          <w:rFonts w:ascii="Times New Roman" w:hAnsi="Times New Roman"/>
          <w:sz w:val="24"/>
          <w:szCs w:val="24"/>
        </w:rPr>
        <w:t xml:space="preserve">1 интервал </w:t>
      </w:r>
      <w:r w:rsidRPr="002B4962">
        <w:rPr>
          <w:rFonts w:ascii="Times New Roman" w:hAnsi="Times New Roman"/>
          <w:sz w:val="24"/>
          <w:szCs w:val="24"/>
        </w:rPr>
        <w:t xml:space="preserve">по центру указывается – </w:t>
      </w:r>
      <w:r w:rsidR="008B2723" w:rsidRPr="008B2723">
        <w:rPr>
          <w:rFonts w:ascii="Times New Roman" w:eastAsia="Times New Roman" w:hAnsi="Times New Roman"/>
          <w:i/>
          <w:sz w:val="24"/>
          <w:szCs w:val="24"/>
          <w:lang w:eastAsia="ru-RU"/>
        </w:rPr>
        <w:t>Список литературы</w:t>
      </w:r>
      <w:r w:rsidR="008B2723" w:rsidRPr="008B2723">
        <w:rPr>
          <w:rFonts w:ascii="Times New Roman" w:eastAsia="Times New Roman" w:hAnsi="Times New Roman"/>
          <w:sz w:val="24"/>
          <w:szCs w:val="24"/>
          <w:lang w:eastAsia="ru-RU"/>
        </w:rPr>
        <w:t xml:space="preserve"> </w:t>
      </w:r>
      <w:r w:rsidRPr="002B4962">
        <w:rPr>
          <w:rFonts w:ascii="Times New Roman" w:hAnsi="Times New Roman"/>
          <w:sz w:val="24"/>
          <w:szCs w:val="24"/>
        </w:rPr>
        <w:t>(курсивом, ст</w:t>
      </w:r>
      <w:r w:rsidR="008B2723">
        <w:rPr>
          <w:rFonts w:ascii="Times New Roman" w:hAnsi="Times New Roman"/>
          <w:sz w:val="24"/>
          <w:szCs w:val="24"/>
        </w:rPr>
        <w:t xml:space="preserve">рочными буквами). Список литературы формируется </w:t>
      </w:r>
      <w:r w:rsidR="008B2723" w:rsidRPr="008B2723">
        <w:rPr>
          <w:rFonts w:ascii="Times New Roman" w:eastAsia="Times New Roman" w:hAnsi="Times New Roman"/>
          <w:sz w:val="24"/>
          <w:szCs w:val="24"/>
          <w:lang w:eastAsia="ru-RU"/>
        </w:rPr>
        <w:t xml:space="preserve">в алфавитном порядке (сплошная нумерация, </w:t>
      </w:r>
      <w:r w:rsidR="008B2723" w:rsidRPr="008B2723">
        <w:rPr>
          <w:rFonts w:ascii="Times New Roman" w:eastAsia="Times New Roman" w:hAnsi="Times New Roman"/>
          <w:sz w:val="24"/>
          <w:szCs w:val="24"/>
          <w:lang w:val="en-US" w:eastAsia="ru-RU"/>
        </w:rPr>
        <w:t>Times</w:t>
      </w:r>
      <w:r w:rsidR="008B2723" w:rsidRPr="008B2723">
        <w:rPr>
          <w:rFonts w:ascii="Times New Roman" w:eastAsia="Times New Roman" w:hAnsi="Times New Roman"/>
          <w:sz w:val="24"/>
          <w:szCs w:val="24"/>
          <w:lang w:eastAsia="ru-RU"/>
        </w:rPr>
        <w:t xml:space="preserve"> </w:t>
      </w:r>
      <w:r w:rsidR="008B2723" w:rsidRPr="008B2723">
        <w:rPr>
          <w:rFonts w:ascii="Times New Roman" w:eastAsia="Times New Roman" w:hAnsi="Times New Roman"/>
          <w:sz w:val="24"/>
          <w:szCs w:val="24"/>
          <w:lang w:val="en-US" w:eastAsia="ru-RU"/>
        </w:rPr>
        <w:t>New</w:t>
      </w:r>
      <w:r w:rsidR="008B2723" w:rsidRPr="008B2723">
        <w:rPr>
          <w:rFonts w:ascii="Times New Roman" w:eastAsia="Times New Roman" w:hAnsi="Times New Roman"/>
          <w:sz w:val="24"/>
          <w:szCs w:val="24"/>
          <w:lang w:eastAsia="ru-RU"/>
        </w:rPr>
        <w:t xml:space="preserve"> </w:t>
      </w:r>
      <w:r w:rsidR="008B2723" w:rsidRPr="008B2723">
        <w:rPr>
          <w:rFonts w:ascii="Times New Roman" w:eastAsia="Times New Roman" w:hAnsi="Times New Roman"/>
          <w:sz w:val="24"/>
          <w:szCs w:val="24"/>
          <w:lang w:val="en-US" w:eastAsia="ru-RU"/>
        </w:rPr>
        <w:t>Roman</w:t>
      </w:r>
      <w:r w:rsidR="008B2723" w:rsidRPr="008B2723">
        <w:rPr>
          <w:rFonts w:ascii="Times New Roman" w:eastAsia="Times New Roman" w:hAnsi="Times New Roman"/>
          <w:sz w:val="24"/>
          <w:szCs w:val="24"/>
          <w:lang w:eastAsia="ru-RU"/>
        </w:rPr>
        <w:t xml:space="preserve"> 10)</w:t>
      </w:r>
      <w:r w:rsidR="003F50B3">
        <w:rPr>
          <w:rFonts w:ascii="Times New Roman" w:eastAsia="Times New Roman" w:hAnsi="Times New Roman"/>
          <w:sz w:val="24"/>
          <w:szCs w:val="24"/>
          <w:lang w:eastAsia="ru-RU"/>
        </w:rPr>
        <w:t>, нумеруется автоматически</w:t>
      </w:r>
      <w:r w:rsidR="008B2723">
        <w:rPr>
          <w:rFonts w:ascii="Times New Roman" w:eastAsia="Times New Roman" w:hAnsi="Times New Roman"/>
          <w:sz w:val="24"/>
          <w:szCs w:val="24"/>
          <w:lang w:eastAsia="ru-RU"/>
        </w:rPr>
        <w:t>.</w:t>
      </w:r>
    </w:p>
    <w:p w:rsidR="008B2723" w:rsidRPr="008B2723" w:rsidRDefault="008B2723" w:rsidP="008B272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Список литературы </w:t>
      </w:r>
      <w:r w:rsidRPr="008B2723">
        <w:rPr>
          <w:rFonts w:ascii="Times New Roman" w:eastAsia="Times New Roman" w:hAnsi="Times New Roman"/>
          <w:sz w:val="24"/>
          <w:szCs w:val="24"/>
          <w:lang w:eastAsia="ru-RU"/>
        </w:rPr>
        <w:t xml:space="preserve">оформляется по ГОСТу. </w:t>
      </w:r>
    </w:p>
    <w:p w:rsidR="008B2723" w:rsidRPr="008B2723" w:rsidRDefault="008B2723" w:rsidP="008B2723">
      <w:pPr>
        <w:numPr>
          <w:ilvl w:val="0"/>
          <w:numId w:val="7"/>
        </w:numPr>
        <w:tabs>
          <w:tab w:val="left" w:pos="0"/>
        </w:tabs>
        <w:spacing w:after="0" w:line="240" w:lineRule="auto"/>
        <w:jc w:val="both"/>
        <w:rPr>
          <w:rFonts w:ascii="Times New Roman" w:eastAsia="Times New Roman" w:hAnsi="Times New Roman"/>
          <w:sz w:val="18"/>
          <w:szCs w:val="18"/>
          <w:lang w:eastAsia="ru-RU"/>
        </w:rPr>
      </w:pPr>
      <w:r w:rsidRPr="008B2723">
        <w:rPr>
          <w:rFonts w:ascii="Times New Roman" w:eastAsia="Times New Roman" w:hAnsi="Times New Roman"/>
          <w:sz w:val="18"/>
          <w:szCs w:val="18"/>
          <w:lang w:eastAsia="ru-RU"/>
        </w:rPr>
        <w:t xml:space="preserve">Анри </w:t>
      </w:r>
      <w:proofErr w:type="spellStart"/>
      <w:r w:rsidRPr="008B2723">
        <w:rPr>
          <w:rFonts w:ascii="Times New Roman" w:eastAsia="Times New Roman" w:hAnsi="Times New Roman"/>
          <w:sz w:val="18"/>
          <w:szCs w:val="18"/>
          <w:lang w:eastAsia="ru-RU"/>
        </w:rPr>
        <w:t>Корбэн</w:t>
      </w:r>
      <w:proofErr w:type="spellEnd"/>
      <w:r w:rsidRPr="008B2723">
        <w:rPr>
          <w:rFonts w:ascii="Times New Roman" w:eastAsia="Times New Roman" w:hAnsi="Times New Roman"/>
          <w:sz w:val="18"/>
          <w:szCs w:val="18"/>
          <w:lang w:eastAsia="ru-RU"/>
        </w:rPr>
        <w:t xml:space="preserve">. Световой человек в иранском суфизме. </w:t>
      </w:r>
      <w:r w:rsidRPr="008B2723">
        <w:rPr>
          <w:rFonts w:ascii="Times New Roman" w:eastAsia="Times New Roman" w:hAnsi="Times New Roman"/>
          <w:sz w:val="18"/>
          <w:szCs w:val="18"/>
          <w:lang w:val="en-US" w:eastAsia="ru-RU"/>
        </w:rPr>
        <w:t>URL</w:t>
      </w:r>
      <w:r w:rsidRPr="008B2723">
        <w:rPr>
          <w:rFonts w:ascii="Times New Roman" w:eastAsia="Times New Roman" w:hAnsi="Times New Roman"/>
          <w:sz w:val="18"/>
          <w:szCs w:val="18"/>
          <w:lang w:eastAsia="ru-RU"/>
        </w:rPr>
        <w:t xml:space="preserve">: </w:t>
      </w:r>
      <w:r w:rsidRPr="008B2723">
        <w:rPr>
          <w:rFonts w:ascii="Times New Roman" w:eastAsia="Times New Roman" w:hAnsi="Times New Roman"/>
          <w:sz w:val="18"/>
          <w:szCs w:val="18"/>
          <w:lang w:val="en-US" w:eastAsia="ru-RU"/>
        </w:rPr>
        <w:t>http</w:t>
      </w:r>
      <w:r w:rsidRPr="008B2723">
        <w:rPr>
          <w:rFonts w:ascii="Times New Roman" w:eastAsia="Times New Roman" w:hAnsi="Times New Roman"/>
          <w:sz w:val="18"/>
          <w:szCs w:val="18"/>
          <w:lang w:eastAsia="ru-RU"/>
        </w:rPr>
        <w:t>://</w:t>
      </w:r>
      <w:proofErr w:type="spellStart"/>
      <w:r w:rsidRPr="008B2723">
        <w:rPr>
          <w:rFonts w:ascii="Times New Roman" w:eastAsia="Times New Roman" w:hAnsi="Times New Roman"/>
          <w:sz w:val="18"/>
          <w:szCs w:val="18"/>
          <w:lang w:val="en-US" w:eastAsia="ru-RU"/>
        </w:rPr>
        <w:t>persian</w:t>
      </w:r>
      <w:proofErr w:type="spellEnd"/>
      <w:r w:rsidRPr="008B2723">
        <w:rPr>
          <w:rFonts w:ascii="Times New Roman" w:eastAsia="Times New Roman" w:hAnsi="Times New Roman"/>
          <w:sz w:val="18"/>
          <w:szCs w:val="18"/>
          <w:lang w:eastAsia="ru-RU"/>
        </w:rPr>
        <w:t>.</w:t>
      </w:r>
      <w:proofErr w:type="spellStart"/>
      <w:r w:rsidRPr="008B2723">
        <w:rPr>
          <w:rFonts w:ascii="Times New Roman" w:eastAsia="Times New Roman" w:hAnsi="Times New Roman"/>
          <w:sz w:val="18"/>
          <w:szCs w:val="18"/>
          <w:lang w:val="en-US" w:eastAsia="ru-RU"/>
        </w:rPr>
        <w:t>sufism</w:t>
      </w:r>
      <w:proofErr w:type="spellEnd"/>
      <w:r w:rsidRPr="008B2723">
        <w:rPr>
          <w:rFonts w:ascii="Times New Roman" w:eastAsia="Times New Roman" w:hAnsi="Times New Roman"/>
          <w:sz w:val="18"/>
          <w:szCs w:val="18"/>
          <w:lang w:eastAsia="ru-RU"/>
        </w:rPr>
        <w:t>.</w:t>
      </w:r>
      <w:proofErr w:type="spellStart"/>
      <w:r w:rsidRPr="008B2723">
        <w:rPr>
          <w:rFonts w:ascii="Times New Roman" w:eastAsia="Times New Roman" w:hAnsi="Times New Roman"/>
          <w:sz w:val="18"/>
          <w:szCs w:val="18"/>
          <w:lang w:val="en-US" w:eastAsia="ru-RU"/>
        </w:rPr>
        <w:t>ru</w:t>
      </w:r>
      <w:proofErr w:type="spellEnd"/>
      <w:r w:rsidRPr="008B2723">
        <w:rPr>
          <w:rFonts w:ascii="Times New Roman" w:eastAsia="Times New Roman" w:hAnsi="Times New Roman"/>
          <w:sz w:val="18"/>
          <w:szCs w:val="18"/>
          <w:lang w:eastAsia="ru-RU"/>
        </w:rPr>
        <w:t>/</w:t>
      </w:r>
      <w:proofErr w:type="spellStart"/>
      <w:r w:rsidRPr="008B2723">
        <w:rPr>
          <w:rFonts w:ascii="Times New Roman" w:eastAsia="Times New Roman" w:hAnsi="Times New Roman"/>
          <w:sz w:val="18"/>
          <w:szCs w:val="18"/>
          <w:lang w:val="en-US" w:eastAsia="ru-RU"/>
        </w:rPr>
        <w:t>korben</w:t>
      </w:r>
      <w:proofErr w:type="spellEnd"/>
      <w:r w:rsidRPr="008B2723">
        <w:rPr>
          <w:rFonts w:ascii="Times New Roman" w:eastAsia="Times New Roman" w:hAnsi="Times New Roman"/>
          <w:sz w:val="18"/>
          <w:szCs w:val="18"/>
          <w:lang w:eastAsia="ru-RU"/>
        </w:rPr>
        <w:t>.</w:t>
      </w:r>
      <w:proofErr w:type="spellStart"/>
      <w:r w:rsidRPr="008B2723">
        <w:rPr>
          <w:rFonts w:ascii="Times New Roman" w:eastAsia="Times New Roman" w:hAnsi="Times New Roman"/>
          <w:sz w:val="18"/>
          <w:szCs w:val="18"/>
          <w:lang w:val="en-US" w:eastAsia="ru-RU"/>
        </w:rPr>
        <w:t>htm</w:t>
      </w:r>
      <w:proofErr w:type="spellEnd"/>
      <w:r w:rsidRPr="008B2723">
        <w:rPr>
          <w:rFonts w:ascii="Times New Roman" w:eastAsia="Times New Roman" w:hAnsi="Times New Roman"/>
          <w:sz w:val="18"/>
          <w:szCs w:val="18"/>
          <w:lang w:eastAsia="ru-RU"/>
        </w:rPr>
        <w:t xml:space="preserve"> (дата обращения: 23.08.2011).</w:t>
      </w:r>
    </w:p>
    <w:p w:rsidR="008B2723" w:rsidRPr="008B2723" w:rsidRDefault="008B2723" w:rsidP="008B2723">
      <w:pPr>
        <w:numPr>
          <w:ilvl w:val="0"/>
          <w:numId w:val="7"/>
        </w:numPr>
        <w:tabs>
          <w:tab w:val="left" w:pos="0"/>
          <w:tab w:val="left" w:pos="540"/>
        </w:tabs>
        <w:spacing w:after="0" w:line="240" w:lineRule="auto"/>
        <w:jc w:val="both"/>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 xml:space="preserve">    </w:t>
      </w:r>
      <w:r w:rsidRPr="008B2723">
        <w:rPr>
          <w:rFonts w:ascii="Times New Roman" w:eastAsia="Times New Roman" w:hAnsi="Times New Roman"/>
          <w:iCs/>
          <w:sz w:val="18"/>
          <w:szCs w:val="18"/>
          <w:lang w:eastAsia="ru-RU"/>
        </w:rPr>
        <w:t>Даль В.И. Толковый словарь живого великорусского языка: в 4 т. СПб</w:t>
      </w:r>
      <w:proofErr w:type="gramStart"/>
      <w:r w:rsidRPr="008B2723">
        <w:rPr>
          <w:rFonts w:ascii="Times New Roman" w:eastAsia="Times New Roman" w:hAnsi="Times New Roman"/>
          <w:iCs/>
          <w:sz w:val="18"/>
          <w:szCs w:val="18"/>
          <w:lang w:eastAsia="ru-RU"/>
        </w:rPr>
        <w:t xml:space="preserve">., </w:t>
      </w:r>
      <w:proofErr w:type="gramEnd"/>
      <w:r w:rsidRPr="008B2723">
        <w:rPr>
          <w:rFonts w:ascii="Times New Roman" w:eastAsia="Times New Roman" w:hAnsi="Times New Roman"/>
          <w:iCs/>
          <w:sz w:val="18"/>
          <w:szCs w:val="18"/>
          <w:lang w:eastAsia="ru-RU"/>
        </w:rPr>
        <w:t>1863–1866.</w:t>
      </w:r>
    </w:p>
    <w:p w:rsidR="008B2723" w:rsidRPr="008B2723" w:rsidRDefault="008B2723" w:rsidP="008B2723">
      <w:pPr>
        <w:numPr>
          <w:ilvl w:val="0"/>
          <w:numId w:val="7"/>
        </w:numPr>
        <w:tabs>
          <w:tab w:val="left" w:pos="0"/>
          <w:tab w:val="left" w:pos="540"/>
        </w:tabs>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8B2723">
        <w:rPr>
          <w:rFonts w:ascii="Times New Roman" w:eastAsia="Times New Roman" w:hAnsi="Times New Roman"/>
          <w:sz w:val="18"/>
          <w:szCs w:val="18"/>
          <w:lang w:eastAsia="ru-RU"/>
        </w:rPr>
        <w:t>Пушкин А.С. Сказка о золотом петушке // А.С. Пушкин. Собр. соч.: в 10 т. М., 1968. Т. 3.</w:t>
      </w:r>
    </w:p>
    <w:p w:rsidR="008B2723" w:rsidRPr="008B2723" w:rsidRDefault="008B2723" w:rsidP="008B2723">
      <w:pPr>
        <w:numPr>
          <w:ilvl w:val="0"/>
          <w:numId w:val="7"/>
        </w:numPr>
        <w:tabs>
          <w:tab w:val="left" w:pos="0"/>
        </w:tabs>
        <w:spacing w:after="0" w:line="240" w:lineRule="auto"/>
        <w:jc w:val="both"/>
        <w:rPr>
          <w:rFonts w:ascii="Times New Roman" w:eastAsia="Times New Roman" w:hAnsi="Times New Roman"/>
          <w:sz w:val="18"/>
          <w:szCs w:val="18"/>
          <w:lang w:eastAsia="ru-RU"/>
        </w:rPr>
      </w:pPr>
      <w:r w:rsidRPr="008B2723">
        <w:rPr>
          <w:rFonts w:ascii="Times New Roman" w:eastAsia="Times New Roman" w:hAnsi="Times New Roman"/>
          <w:sz w:val="18"/>
          <w:szCs w:val="18"/>
          <w:lang w:eastAsia="ru-RU"/>
        </w:rPr>
        <w:t xml:space="preserve">Смирнов В.А. Достоевский // Литература и фольклорная традиция: вопросы поэтики (архетипы «женского начала» в русской литературе </w:t>
      </w:r>
      <w:r w:rsidRPr="008B2723">
        <w:rPr>
          <w:rFonts w:ascii="Times New Roman" w:eastAsia="Times New Roman" w:hAnsi="Times New Roman"/>
          <w:sz w:val="18"/>
          <w:szCs w:val="18"/>
          <w:lang w:val="en-US" w:eastAsia="ru-RU"/>
        </w:rPr>
        <w:t>XIX</w:t>
      </w:r>
      <w:r w:rsidRPr="008B2723">
        <w:rPr>
          <w:rFonts w:ascii="Times New Roman" w:eastAsia="Times New Roman" w:hAnsi="Times New Roman"/>
          <w:sz w:val="18"/>
          <w:szCs w:val="18"/>
          <w:lang w:eastAsia="ru-RU"/>
        </w:rPr>
        <w:t xml:space="preserve"> – начала </w:t>
      </w:r>
      <w:r w:rsidRPr="008B2723">
        <w:rPr>
          <w:rFonts w:ascii="Times New Roman" w:eastAsia="Times New Roman" w:hAnsi="Times New Roman"/>
          <w:sz w:val="18"/>
          <w:szCs w:val="18"/>
          <w:lang w:val="en-US" w:eastAsia="ru-RU"/>
        </w:rPr>
        <w:t>XX</w:t>
      </w:r>
      <w:r w:rsidRPr="008B2723">
        <w:rPr>
          <w:rFonts w:ascii="Times New Roman" w:eastAsia="Times New Roman" w:hAnsi="Times New Roman"/>
          <w:sz w:val="18"/>
          <w:szCs w:val="18"/>
          <w:lang w:eastAsia="ru-RU"/>
        </w:rPr>
        <w:t> века). Иваново, 2001. С. 112–161.</w:t>
      </w:r>
    </w:p>
    <w:p w:rsidR="008B2723" w:rsidRPr="008B2723" w:rsidRDefault="008B2723" w:rsidP="008B2723">
      <w:pPr>
        <w:spacing w:after="0" w:line="240" w:lineRule="auto"/>
        <w:ind w:firstLine="540"/>
        <w:jc w:val="both"/>
        <w:rPr>
          <w:rFonts w:ascii="Times New Roman" w:eastAsia="Times New Roman" w:hAnsi="Times New Roman"/>
          <w:sz w:val="24"/>
          <w:szCs w:val="24"/>
          <w:lang w:eastAsia="ru-RU"/>
        </w:rPr>
      </w:pPr>
      <w:proofErr w:type="gramStart"/>
      <w:r w:rsidRPr="008B2723">
        <w:rPr>
          <w:rFonts w:ascii="Times New Roman" w:eastAsia="Times New Roman" w:hAnsi="Times New Roman"/>
          <w:sz w:val="24"/>
          <w:szCs w:val="24"/>
          <w:lang w:eastAsia="ru-RU"/>
        </w:rPr>
        <w:t>Указания на источник в тексте – [1, т. 6, 18]: первая цифра – номер источника, вторая – тома, третья – страницы;</w:t>
      </w:r>
      <w:r w:rsidRPr="008B2723">
        <w:rPr>
          <w:rFonts w:ascii="Times New Roman" w:eastAsia="Times New Roman" w:hAnsi="Times New Roman"/>
          <w:b/>
          <w:bCs/>
          <w:sz w:val="24"/>
          <w:szCs w:val="24"/>
          <w:lang w:eastAsia="ru-RU"/>
        </w:rPr>
        <w:t xml:space="preserve"> </w:t>
      </w:r>
      <w:r w:rsidRPr="008B2723">
        <w:rPr>
          <w:rFonts w:ascii="Times New Roman" w:eastAsia="Times New Roman" w:hAnsi="Times New Roman"/>
          <w:sz w:val="24"/>
          <w:szCs w:val="24"/>
          <w:lang w:eastAsia="ru-RU"/>
        </w:rPr>
        <w:t>[2, 45]: первая цифра – номер источника, вторая – страницы.</w:t>
      </w:r>
      <w:proofErr w:type="gramEnd"/>
    </w:p>
    <w:p w:rsidR="00C97CC9" w:rsidRDefault="003F50B3" w:rsidP="003F50B3">
      <w:pPr>
        <w:spacing w:after="0" w:line="240" w:lineRule="auto"/>
        <w:jc w:val="both"/>
        <w:rPr>
          <w:rFonts w:ascii="Times New Roman" w:hAnsi="Times New Roman"/>
          <w:sz w:val="24"/>
          <w:szCs w:val="24"/>
        </w:rPr>
      </w:pPr>
      <w:r>
        <w:rPr>
          <w:rFonts w:ascii="Times New Roman" w:hAnsi="Times New Roman"/>
          <w:sz w:val="24"/>
          <w:szCs w:val="24"/>
        </w:rPr>
        <w:t xml:space="preserve">9. </w:t>
      </w:r>
      <w:r w:rsidR="00C97CC9" w:rsidRPr="002B4962">
        <w:rPr>
          <w:rFonts w:ascii="Times New Roman" w:hAnsi="Times New Roman"/>
          <w:sz w:val="24"/>
          <w:szCs w:val="24"/>
        </w:rPr>
        <w:t xml:space="preserve">Примечания </w:t>
      </w:r>
      <w:r>
        <w:rPr>
          <w:rFonts w:ascii="Times New Roman" w:hAnsi="Times New Roman"/>
          <w:sz w:val="24"/>
          <w:szCs w:val="24"/>
        </w:rPr>
        <w:t>не допускаются: информацию утапливаем в тексте статьи.</w:t>
      </w:r>
    </w:p>
    <w:p w:rsidR="00C97CC9" w:rsidRDefault="003F50B3" w:rsidP="00896351">
      <w:pPr>
        <w:tabs>
          <w:tab w:val="num" w:pos="0"/>
        </w:tabs>
        <w:spacing w:after="0" w:line="240" w:lineRule="auto"/>
        <w:jc w:val="both"/>
        <w:rPr>
          <w:rFonts w:ascii="Times New Roman" w:eastAsia="SimSun" w:hAnsi="Times New Roman"/>
          <w:sz w:val="24"/>
          <w:szCs w:val="24"/>
          <w:lang w:eastAsia="ko-KR"/>
        </w:rPr>
      </w:pPr>
      <w:r>
        <w:rPr>
          <w:rFonts w:ascii="Times New Roman" w:hAnsi="Times New Roman"/>
          <w:sz w:val="24"/>
          <w:szCs w:val="24"/>
        </w:rPr>
        <w:t>10</w:t>
      </w:r>
      <w:r w:rsidR="00C97CC9" w:rsidRPr="00896351">
        <w:rPr>
          <w:rFonts w:ascii="Times New Roman" w:hAnsi="Times New Roman"/>
          <w:sz w:val="24"/>
          <w:szCs w:val="24"/>
        </w:rPr>
        <w:t xml:space="preserve">. Если несколько раз цитируется одно издание, то в тексте работы </w:t>
      </w:r>
      <w:r w:rsidR="00C97CC9">
        <w:rPr>
          <w:rFonts w:ascii="Times New Roman" w:hAnsi="Times New Roman"/>
          <w:sz w:val="24"/>
          <w:szCs w:val="24"/>
        </w:rPr>
        <w:t>записывать страницы в круглых скобках, например: (54). П</w:t>
      </w:r>
      <w:r w:rsidR="00C97CC9" w:rsidRPr="00896351">
        <w:rPr>
          <w:rFonts w:ascii="Times New Roman" w:hAnsi="Times New Roman"/>
          <w:sz w:val="24"/>
          <w:szCs w:val="24"/>
        </w:rPr>
        <w:t xml:space="preserve">осле первого упоминания источника указать: </w:t>
      </w:r>
      <w:r w:rsidR="00C97CC9" w:rsidRPr="00896351">
        <w:rPr>
          <w:rFonts w:ascii="Times New Roman" w:eastAsia="SimSun" w:hAnsi="Times New Roman"/>
          <w:sz w:val="24"/>
          <w:szCs w:val="24"/>
          <w:lang w:eastAsia="ko-KR"/>
        </w:rPr>
        <w:t xml:space="preserve">Далее ссылки на это издание приводятся в круглых скобках с указанием страницы. </w:t>
      </w:r>
    </w:p>
    <w:p w:rsidR="00C97CC9" w:rsidRPr="00317E4F" w:rsidRDefault="00C97CC9" w:rsidP="00896351">
      <w:pPr>
        <w:tabs>
          <w:tab w:val="num" w:pos="0"/>
        </w:tabs>
        <w:spacing w:after="0" w:line="240" w:lineRule="auto"/>
        <w:jc w:val="both"/>
        <w:rPr>
          <w:rFonts w:ascii="Times New Roman" w:eastAsia="SimSun" w:hAnsi="Times New Roman"/>
          <w:sz w:val="24"/>
          <w:szCs w:val="24"/>
          <w:lang w:eastAsia="ko-KR"/>
        </w:rPr>
      </w:pPr>
      <w:r w:rsidRPr="00307760">
        <w:rPr>
          <w:rFonts w:ascii="Times New Roman" w:eastAsia="SimSun" w:hAnsi="Times New Roman"/>
          <w:sz w:val="24"/>
          <w:szCs w:val="24"/>
          <w:lang w:eastAsia="ko-KR"/>
        </w:rPr>
        <w:t xml:space="preserve">10. </w:t>
      </w:r>
      <w:r>
        <w:rPr>
          <w:rFonts w:ascii="Times New Roman" w:eastAsia="SimSun" w:hAnsi="Times New Roman"/>
          <w:sz w:val="24"/>
          <w:szCs w:val="24"/>
          <w:lang w:eastAsia="ko-KR"/>
        </w:rPr>
        <w:t>Двойные кавычки оформляются по образцу: В тексте Высоцкого упоминаются «с</w:t>
      </w:r>
      <w:r w:rsidRPr="00307760">
        <w:rPr>
          <w:rFonts w:ascii="Times New Roman" w:eastAsia="SimSun" w:hAnsi="Times New Roman"/>
          <w:sz w:val="24"/>
          <w:szCs w:val="24"/>
          <w:lang w:eastAsia="ko-KR"/>
        </w:rPr>
        <w:t>олдаты группы "Центр"»</w:t>
      </w:r>
      <w:r>
        <w:rPr>
          <w:rFonts w:ascii="Times New Roman" w:eastAsia="SimSun" w:hAnsi="Times New Roman"/>
          <w:sz w:val="24"/>
          <w:szCs w:val="24"/>
          <w:lang w:eastAsia="ko-KR"/>
        </w:rPr>
        <w:t xml:space="preserve">. </w:t>
      </w:r>
      <w:r w:rsidR="00A166F6">
        <w:rPr>
          <w:rFonts w:ascii="Times New Roman" w:eastAsia="SimSun" w:hAnsi="Times New Roman"/>
          <w:sz w:val="24"/>
          <w:szCs w:val="24"/>
          <w:lang w:eastAsia="ko-KR"/>
        </w:rPr>
        <w:t xml:space="preserve">В аннотации на английском языке используем кавычки-ёлочки «». </w:t>
      </w:r>
      <w:r>
        <w:rPr>
          <w:rFonts w:ascii="Times New Roman" w:eastAsia="SimSun" w:hAnsi="Times New Roman"/>
          <w:sz w:val="24"/>
          <w:szCs w:val="24"/>
          <w:lang w:eastAsia="ko-KR"/>
        </w:rPr>
        <w:t xml:space="preserve">Большая просьба различать дефис и тире. Тире использовать типографское – сочетанием клавиш </w:t>
      </w:r>
      <w:r>
        <w:rPr>
          <w:rFonts w:ascii="Times New Roman" w:eastAsia="SimSun" w:hAnsi="Times New Roman"/>
          <w:sz w:val="24"/>
          <w:szCs w:val="24"/>
          <w:lang w:val="en-US" w:eastAsia="ko-KR"/>
        </w:rPr>
        <w:t>Ctrl</w:t>
      </w:r>
      <w:r w:rsidR="008B2723">
        <w:rPr>
          <w:rFonts w:ascii="Times New Roman" w:eastAsia="SimSun" w:hAnsi="Times New Roman"/>
          <w:sz w:val="24"/>
          <w:szCs w:val="24"/>
          <w:lang w:eastAsia="ko-KR"/>
        </w:rPr>
        <w:t xml:space="preserve"> </w:t>
      </w:r>
      <w:r>
        <w:rPr>
          <w:rFonts w:ascii="Times New Roman" w:eastAsia="SimSun" w:hAnsi="Times New Roman"/>
          <w:sz w:val="24"/>
          <w:szCs w:val="24"/>
          <w:lang w:eastAsia="ko-KR"/>
        </w:rPr>
        <w:t xml:space="preserve">в левом нижнем углу клавиатуры и знака </w:t>
      </w:r>
      <w:proofErr w:type="gramStart"/>
      <w:r>
        <w:rPr>
          <w:rFonts w:ascii="Times New Roman" w:eastAsia="SimSun" w:hAnsi="Times New Roman"/>
          <w:sz w:val="24"/>
          <w:szCs w:val="24"/>
          <w:lang w:eastAsia="ko-KR"/>
        </w:rPr>
        <w:t>«–</w:t>
      </w:r>
      <w:proofErr w:type="gramEnd"/>
      <w:r>
        <w:rPr>
          <w:rFonts w:ascii="Times New Roman" w:eastAsia="SimSun" w:hAnsi="Times New Roman"/>
          <w:sz w:val="24"/>
          <w:szCs w:val="24"/>
          <w:lang w:eastAsia="ko-KR"/>
        </w:rPr>
        <w:t xml:space="preserve">» в правом верхнем. </w:t>
      </w:r>
    </w:p>
    <w:p w:rsidR="00C97CC9" w:rsidRDefault="00C97CC9" w:rsidP="00617101">
      <w:pPr>
        <w:spacing w:after="0" w:line="240" w:lineRule="auto"/>
        <w:rPr>
          <w:rFonts w:ascii="Times New Roman" w:hAnsi="Times New Roman"/>
          <w:sz w:val="24"/>
          <w:szCs w:val="24"/>
        </w:rPr>
      </w:pPr>
    </w:p>
    <w:p w:rsidR="00C97CC9" w:rsidRDefault="00C97CC9" w:rsidP="00617101">
      <w:pPr>
        <w:spacing w:after="0" w:line="240" w:lineRule="auto"/>
        <w:rPr>
          <w:rFonts w:ascii="Times New Roman" w:hAnsi="Times New Roman"/>
          <w:sz w:val="24"/>
          <w:szCs w:val="24"/>
        </w:rPr>
      </w:pPr>
    </w:p>
    <w:p w:rsidR="00C97CC9" w:rsidRDefault="00C97CC9" w:rsidP="002B4962">
      <w:pPr>
        <w:spacing w:after="0" w:line="240" w:lineRule="auto"/>
        <w:jc w:val="both"/>
        <w:rPr>
          <w:rFonts w:ascii="Times New Roman" w:hAnsi="Times New Roman"/>
          <w:b/>
          <w:sz w:val="24"/>
          <w:szCs w:val="24"/>
        </w:rPr>
      </w:pPr>
      <w:r w:rsidRPr="002B4962">
        <w:rPr>
          <w:rFonts w:ascii="Times New Roman" w:hAnsi="Times New Roman"/>
          <w:b/>
          <w:sz w:val="24"/>
          <w:szCs w:val="24"/>
        </w:rPr>
        <w:t>Образец оформления статьи:</w:t>
      </w:r>
    </w:p>
    <w:p w:rsidR="00C97CC9" w:rsidRDefault="00C97CC9" w:rsidP="002B4962">
      <w:pPr>
        <w:spacing w:after="0" w:line="240" w:lineRule="auto"/>
        <w:jc w:val="both"/>
        <w:rPr>
          <w:rFonts w:ascii="Times New Roman" w:hAnsi="Times New Roman"/>
          <w:b/>
          <w:sz w:val="24"/>
          <w:szCs w:val="24"/>
        </w:rPr>
      </w:pPr>
    </w:p>
    <w:p w:rsidR="00C97CC9" w:rsidRPr="0048511A" w:rsidRDefault="00C97CC9" w:rsidP="002B4962">
      <w:pPr>
        <w:spacing w:after="0" w:line="240" w:lineRule="auto"/>
        <w:jc w:val="both"/>
        <w:rPr>
          <w:rFonts w:ascii="Times New Roman" w:hAnsi="Times New Roman"/>
          <w:sz w:val="24"/>
          <w:szCs w:val="24"/>
        </w:rPr>
      </w:pPr>
      <w:r w:rsidRPr="0048511A">
        <w:rPr>
          <w:rFonts w:ascii="Times New Roman" w:hAnsi="Times New Roman"/>
          <w:sz w:val="24"/>
          <w:szCs w:val="24"/>
        </w:rPr>
        <w:t>УДК</w:t>
      </w:r>
    </w:p>
    <w:p w:rsidR="00C97CC9" w:rsidRDefault="00C97CC9" w:rsidP="00C22483">
      <w:pPr>
        <w:spacing w:after="0" w:line="240" w:lineRule="auto"/>
        <w:jc w:val="center"/>
        <w:rPr>
          <w:rFonts w:ascii="Times New Roman" w:hAnsi="Times New Roman"/>
          <w:i/>
          <w:sz w:val="24"/>
          <w:szCs w:val="24"/>
        </w:rPr>
      </w:pPr>
      <w:r w:rsidRPr="00C22483">
        <w:rPr>
          <w:rFonts w:ascii="Times New Roman" w:hAnsi="Times New Roman"/>
          <w:i/>
          <w:sz w:val="24"/>
          <w:szCs w:val="24"/>
        </w:rPr>
        <w:t>Е.</w:t>
      </w:r>
      <w:r w:rsidR="00705829">
        <w:rPr>
          <w:rFonts w:ascii="Times New Roman" w:hAnsi="Times New Roman"/>
          <w:i/>
          <w:sz w:val="24"/>
          <w:szCs w:val="24"/>
        </w:rPr>
        <w:t xml:space="preserve"> </w:t>
      </w:r>
      <w:r w:rsidRPr="00C22483">
        <w:rPr>
          <w:rFonts w:ascii="Times New Roman" w:hAnsi="Times New Roman"/>
          <w:i/>
          <w:sz w:val="24"/>
          <w:szCs w:val="24"/>
        </w:rPr>
        <w:t>А. Балашова, Калуга</w:t>
      </w:r>
    </w:p>
    <w:p w:rsidR="00C97CC9" w:rsidRPr="00C22483" w:rsidRDefault="00C97CC9" w:rsidP="00C22483">
      <w:pPr>
        <w:spacing w:after="0" w:line="240" w:lineRule="auto"/>
        <w:jc w:val="center"/>
        <w:rPr>
          <w:rFonts w:ascii="Times New Roman" w:hAnsi="Times New Roman"/>
          <w:i/>
          <w:sz w:val="24"/>
          <w:szCs w:val="24"/>
        </w:rPr>
      </w:pPr>
    </w:p>
    <w:p w:rsidR="00C97CC9" w:rsidRPr="00C22483" w:rsidRDefault="00C97CC9" w:rsidP="00C22483">
      <w:pPr>
        <w:spacing w:after="0" w:line="240" w:lineRule="auto"/>
        <w:jc w:val="center"/>
        <w:rPr>
          <w:rFonts w:ascii="Times New Roman" w:hAnsi="Times New Roman"/>
          <w:b/>
          <w:sz w:val="24"/>
          <w:szCs w:val="24"/>
          <w:lang w:eastAsia="ru-RU"/>
        </w:rPr>
      </w:pPr>
      <w:r w:rsidRPr="00C22483">
        <w:rPr>
          <w:rFonts w:ascii="Times New Roman" w:hAnsi="Times New Roman"/>
          <w:b/>
          <w:sz w:val="24"/>
          <w:szCs w:val="24"/>
          <w:lang w:eastAsia="ru-RU"/>
        </w:rPr>
        <w:t xml:space="preserve">«ПОДПОЛЬНЫЙ» ВАРИАНТ ИДИЛЛИИ  </w:t>
      </w:r>
    </w:p>
    <w:p w:rsidR="00C97CC9" w:rsidRPr="00C22483" w:rsidRDefault="00C97CC9" w:rsidP="00C22483">
      <w:pPr>
        <w:spacing w:after="0" w:line="240" w:lineRule="auto"/>
        <w:jc w:val="center"/>
        <w:rPr>
          <w:rFonts w:ascii="Times New Roman" w:hAnsi="Times New Roman"/>
          <w:b/>
          <w:sz w:val="24"/>
          <w:szCs w:val="24"/>
          <w:lang w:eastAsia="ru-RU"/>
        </w:rPr>
      </w:pPr>
      <w:r w:rsidRPr="00C22483">
        <w:rPr>
          <w:rFonts w:ascii="Times New Roman" w:hAnsi="Times New Roman"/>
          <w:b/>
          <w:sz w:val="24"/>
          <w:szCs w:val="24"/>
          <w:lang w:eastAsia="ru-RU"/>
        </w:rPr>
        <w:t>В ПОЭЗИИ ГЕОРГИЯ ОБОЛДУЕВА</w:t>
      </w:r>
    </w:p>
    <w:p w:rsidR="00C97CC9" w:rsidRPr="00D7234F" w:rsidRDefault="00C97CC9" w:rsidP="00C2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D7234F">
        <w:rPr>
          <w:rFonts w:ascii="Times New Roman" w:hAnsi="Times New Roman"/>
          <w:sz w:val="28"/>
          <w:szCs w:val="28"/>
          <w:lang w:eastAsia="ru-RU"/>
        </w:rPr>
        <w:tab/>
      </w:r>
    </w:p>
    <w:p w:rsidR="00C97CC9" w:rsidRPr="00C22483" w:rsidRDefault="00C97CC9" w:rsidP="00307760">
      <w:pPr>
        <w:spacing w:after="0" w:line="240" w:lineRule="auto"/>
        <w:jc w:val="both"/>
        <w:rPr>
          <w:rFonts w:ascii="Times New Roman" w:hAnsi="Times New Roman"/>
          <w:sz w:val="24"/>
          <w:szCs w:val="24"/>
          <w:lang w:eastAsia="ru-RU"/>
        </w:rPr>
      </w:pPr>
      <w:r w:rsidRPr="00C22483">
        <w:rPr>
          <w:rFonts w:ascii="Times New Roman" w:hAnsi="Times New Roman"/>
          <w:b/>
          <w:sz w:val="24"/>
          <w:szCs w:val="24"/>
          <w:lang w:eastAsia="ru-RU"/>
        </w:rPr>
        <w:t>Аннотация.</w:t>
      </w:r>
      <w:r w:rsidRPr="00C22483">
        <w:rPr>
          <w:rFonts w:ascii="Times New Roman" w:hAnsi="Times New Roman"/>
          <w:sz w:val="24"/>
          <w:szCs w:val="24"/>
          <w:lang w:eastAsia="ru-RU"/>
        </w:rPr>
        <w:t xml:space="preserve"> В статье дана интерпретация ранних текстов Георгия </w:t>
      </w:r>
      <w:proofErr w:type="spellStart"/>
      <w:r w:rsidRPr="00C22483">
        <w:rPr>
          <w:rFonts w:ascii="Times New Roman" w:hAnsi="Times New Roman"/>
          <w:sz w:val="24"/>
          <w:szCs w:val="24"/>
          <w:lang w:eastAsia="ru-RU"/>
        </w:rPr>
        <w:t>Оболдуева</w:t>
      </w:r>
      <w:proofErr w:type="spellEnd"/>
      <w:r w:rsidRPr="00C22483">
        <w:rPr>
          <w:rFonts w:ascii="Times New Roman" w:hAnsi="Times New Roman"/>
          <w:sz w:val="24"/>
          <w:szCs w:val="24"/>
          <w:lang w:eastAsia="ru-RU"/>
        </w:rPr>
        <w:t xml:space="preserve">, которые считаются трудными для восприятия, отличаются «затемненным» смыслом. Вместе с тем </w:t>
      </w:r>
      <w:proofErr w:type="spellStart"/>
      <w:r w:rsidRPr="00C22483">
        <w:rPr>
          <w:rFonts w:ascii="Times New Roman" w:hAnsi="Times New Roman"/>
          <w:sz w:val="24"/>
          <w:szCs w:val="24"/>
          <w:lang w:eastAsia="ru-RU"/>
        </w:rPr>
        <w:t>идиостиль</w:t>
      </w:r>
      <w:proofErr w:type="spellEnd"/>
      <w:r w:rsidRPr="00C22483">
        <w:rPr>
          <w:rFonts w:ascii="Times New Roman" w:hAnsi="Times New Roman"/>
          <w:sz w:val="24"/>
          <w:szCs w:val="24"/>
          <w:lang w:eastAsia="ru-RU"/>
        </w:rPr>
        <w:t xml:space="preserve"> поэта характеризуется не только прихотливыми ассоциативными связями, но и очень точным и ответственным словоупотреблением. Учет этих особенностей позволяет обнаружить в «сложных» стихотворениях традиционные идиллические мотивы.</w:t>
      </w:r>
    </w:p>
    <w:p w:rsidR="00C97CC9" w:rsidRDefault="00C97CC9" w:rsidP="00307760">
      <w:pPr>
        <w:spacing w:after="0" w:line="240" w:lineRule="auto"/>
        <w:jc w:val="both"/>
        <w:rPr>
          <w:rFonts w:ascii="Times New Roman" w:hAnsi="Times New Roman"/>
          <w:color w:val="000000"/>
          <w:sz w:val="24"/>
          <w:szCs w:val="24"/>
          <w:lang w:eastAsia="ru-RU"/>
        </w:rPr>
      </w:pPr>
      <w:r w:rsidRPr="00C22483">
        <w:rPr>
          <w:rFonts w:ascii="Times New Roman" w:hAnsi="Times New Roman"/>
          <w:b/>
          <w:sz w:val="24"/>
          <w:szCs w:val="24"/>
          <w:lang w:eastAsia="ru-RU"/>
        </w:rPr>
        <w:t>Ключевые слова:</w:t>
      </w:r>
      <w:r w:rsidR="00705829">
        <w:rPr>
          <w:rFonts w:ascii="Times New Roman" w:hAnsi="Times New Roman"/>
          <w:b/>
          <w:sz w:val="24"/>
          <w:szCs w:val="24"/>
          <w:lang w:eastAsia="ru-RU"/>
        </w:rPr>
        <w:t xml:space="preserve"> </w:t>
      </w:r>
      <w:r w:rsidRPr="00C22483">
        <w:rPr>
          <w:rFonts w:ascii="Times New Roman" w:hAnsi="Times New Roman"/>
          <w:color w:val="000000"/>
          <w:sz w:val="24"/>
          <w:szCs w:val="24"/>
          <w:lang w:eastAsia="ru-RU"/>
        </w:rPr>
        <w:t xml:space="preserve">русская поэзия ХХ века; Г. </w:t>
      </w:r>
      <w:proofErr w:type="spellStart"/>
      <w:r w:rsidRPr="00C22483">
        <w:rPr>
          <w:rFonts w:ascii="Times New Roman" w:hAnsi="Times New Roman"/>
          <w:color w:val="000000"/>
          <w:sz w:val="24"/>
          <w:szCs w:val="24"/>
          <w:lang w:eastAsia="ru-RU"/>
        </w:rPr>
        <w:t>Оболдуев</w:t>
      </w:r>
      <w:proofErr w:type="spellEnd"/>
      <w:r w:rsidRPr="00C22483">
        <w:rPr>
          <w:rFonts w:ascii="Times New Roman" w:hAnsi="Times New Roman"/>
          <w:color w:val="000000"/>
          <w:sz w:val="24"/>
          <w:szCs w:val="24"/>
          <w:lang w:eastAsia="ru-RU"/>
        </w:rPr>
        <w:t xml:space="preserve">; </w:t>
      </w:r>
      <w:proofErr w:type="spellStart"/>
      <w:r w:rsidRPr="00C22483">
        <w:rPr>
          <w:rFonts w:ascii="Times New Roman" w:hAnsi="Times New Roman"/>
          <w:color w:val="000000"/>
          <w:sz w:val="24"/>
          <w:szCs w:val="24"/>
          <w:lang w:eastAsia="ru-RU"/>
        </w:rPr>
        <w:t>идиостиль</w:t>
      </w:r>
      <w:proofErr w:type="spellEnd"/>
      <w:r w:rsidRPr="00C22483">
        <w:rPr>
          <w:rFonts w:ascii="Times New Roman" w:hAnsi="Times New Roman"/>
          <w:color w:val="000000"/>
          <w:sz w:val="24"/>
          <w:szCs w:val="24"/>
          <w:lang w:eastAsia="ru-RU"/>
        </w:rPr>
        <w:t xml:space="preserve"> поэта;  идиллия. </w:t>
      </w:r>
    </w:p>
    <w:p w:rsidR="00C97CC9" w:rsidRPr="00C22483" w:rsidRDefault="00C97CC9" w:rsidP="00307760">
      <w:pPr>
        <w:spacing w:after="0" w:line="240" w:lineRule="auto"/>
        <w:jc w:val="both"/>
        <w:rPr>
          <w:rFonts w:ascii="Times New Roman" w:hAnsi="Times New Roman"/>
          <w:sz w:val="24"/>
          <w:szCs w:val="24"/>
          <w:lang w:eastAsia="ru-RU"/>
        </w:rPr>
      </w:pPr>
    </w:p>
    <w:p w:rsidR="00C97CC9" w:rsidRPr="00ED2733" w:rsidRDefault="00C97CC9" w:rsidP="00FB2362">
      <w:pPr>
        <w:spacing w:after="0" w:line="240" w:lineRule="auto"/>
        <w:ind w:firstLine="708"/>
        <w:jc w:val="center"/>
        <w:rPr>
          <w:rFonts w:ascii="Times New Roman" w:hAnsi="Times New Roman"/>
          <w:b/>
          <w:sz w:val="24"/>
          <w:szCs w:val="24"/>
          <w:lang w:val="en-US" w:eastAsia="ru-RU"/>
        </w:rPr>
      </w:pPr>
      <w:r w:rsidRPr="00FB2362">
        <w:rPr>
          <w:rFonts w:ascii="Times New Roman" w:hAnsi="Times New Roman"/>
          <w:i/>
          <w:sz w:val="24"/>
          <w:szCs w:val="24"/>
          <w:lang w:val="en-US" w:eastAsia="ru-RU"/>
        </w:rPr>
        <w:t xml:space="preserve">E. A. </w:t>
      </w:r>
      <w:proofErr w:type="spellStart"/>
      <w:r w:rsidRPr="00FB2362">
        <w:rPr>
          <w:rFonts w:ascii="Times New Roman" w:hAnsi="Times New Roman"/>
          <w:i/>
          <w:sz w:val="24"/>
          <w:szCs w:val="24"/>
          <w:lang w:val="en-US" w:eastAsia="ru-RU"/>
        </w:rPr>
        <w:t>Balashova</w:t>
      </w:r>
      <w:proofErr w:type="spellEnd"/>
      <w:r w:rsidRPr="00FB2362">
        <w:rPr>
          <w:rFonts w:ascii="Times New Roman" w:hAnsi="Times New Roman"/>
          <w:i/>
          <w:sz w:val="24"/>
          <w:szCs w:val="24"/>
          <w:lang w:val="en-US" w:eastAsia="ru-RU"/>
        </w:rPr>
        <w:t xml:space="preserve">, </w:t>
      </w:r>
      <w:smartTag w:uri="urn:schemas-microsoft-com:office:smarttags" w:element="City">
        <w:smartTag w:uri="urn:schemas-microsoft-com:office:smarttags" w:element="place">
          <w:r>
            <w:rPr>
              <w:rFonts w:ascii="Times New Roman" w:hAnsi="Times New Roman"/>
              <w:i/>
              <w:sz w:val="24"/>
              <w:szCs w:val="24"/>
              <w:lang w:val="en-US" w:eastAsia="ru-RU"/>
            </w:rPr>
            <w:t>Kaluga</w:t>
          </w:r>
        </w:smartTag>
      </w:smartTag>
      <w:r>
        <w:rPr>
          <w:rFonts w:ascii="Times New Roman" w:hAnsi="Times New Roman"/>
          <w:b/>
          <w:sz w:val="24"/>
          <w:szCs w:val="24"/>
          <w:lang w:val="en-US" w:eastAsia="ru-RU"/>
        </w:rPr>
        <w:br/>
      </w:r>
      <w:proofErr w:type="spellStart"/>
      <w:r>
        <w:rPr>
          <w:rFonts w:ascii="Times New Roman" w:hAnsi="Times New Roman"/>
          <w:b/>
          <w:sz w:val="24"/>
          <w:szCs w:val="24"/>
          <w:lang w:val="en-US" w:eastAsia="ru-RU"/>
        </w:rPr>
        <w:t>O</w:t>
      </w:r>
      <w:r w:rsidRPr="00C22483">
        <w:rPr>
          <w:rFonts w:ascii="Times New Roman" w:hAnsi="Times New Roman"/>
          <w:b/>
          <w:sz w:val="24"/>
          <w:szCs w:val="24"/>
          <w:lang w:val="en-US" w:eastAsia="ru-RU"/>
        </w:rPr>
        <w:t>bolduev′s</w:t>
      </w:r>
      <w:proofErr w:type="spellEnd"/>
      <w:r w:rsidRPr="00C22483">
        <w:rPr>
          <w:rFonts w:ascii="Times New Roman" w:hAnsi="Times New Roman"/>
          <w:b/>
          <w:sz w:val="24"/>
          <w:szCs w:val="24"/>
          <w:lang w:val="en-US" w:eastAsia="ru-RU"/>
        </w:rPr>
        <w:t xml:space="preserve"> Idyll: the Underground Version</w:t>
      </w:r>
    </w:p>
    <w:p w:rsidR="00C97CC9" w:rsidRPr="00ED2733" w:rsidRDefault="00C97CC9" w:rsidP="00FB2362">
      <w:pPr>
        <w:spacing w:after="0" w:line="240" w:lineRule="auto"/>
        <w:ind w:firstLine="708"/>
        <w:jc w:val="center"/>
        <w:rPr>
          <w:rFonts w:ascii="Times New Roman" w:hAnsi="Times New Roman"/>
          <w:i/>
          <w:sz w:val="24"/>
          <w:szCs w:val="24"/>
          <w:lang w:val="en-US" w:eastAsia="ru-RU"/>
        </w:rPr>
      </w:pPr>
    </w:p>
    <w:p w:rsidR="00C97CC9" w:rsidRPr="00C22483" w:rsidRDefault="00C97CC9" w:rsidP="00307760">
      <w:pPr>
        <w:spacing w:after="0" w:line="240" w:lineRule="auto"/>
        <w:jc w:val="both"/>
        <w:rPr>
          <w:rFonts w:ascii="Times New Roman" w:hAnsi="Times New Roman"/>
          <w:sz w:val="24"/>
          <w:szCs w:val="24"/>
          <w:lang w:val="en-US" w:eastAsia="ru-RU"/>
        </w:rPr>
      </w:pPr>
      <w:r>
        <w:rPr>
          <w:rFonts w:ascii="Times New Roman" w:hAnsi="Times New Roman"/>
          <w:b/>
          <w:sz w:val="24"/>
          <w:szCs w:val="24"/>
          <w:lang w:eastAsia="ru-RU"/>
        </w:rPr>
        <w:t>А</w:t>
      </w:r>
      <w:proofErr w:type="spellStart"/>
      <w:r w:rsidRPr="00307760">
        <w:rPr>
          <w:rFonts w:ascii="Times New Roman" w:hAnsi="Times New Roman"/>
          <w:b/>
          <w:sz w:val="24"/>
          <w:szCs w:val="24"/>
          <w:lang w:val="en-US" w:eastAsia="ru-RU"/>
        </w:rPr>
        <w:t>nnotation</w:t>
      </w:r>
      <w:proofErr w:type="spellEnd"/>
      <w:r w:rsidRPr="00307760">
        <w:rPr>
          <w:rFonts w:ascii="Times New Roman" w:hAnsi="Times New Roman"/>
          <w:b/>
          <w:sz w:val="24"/>
          <w:szCs w:val="24"/>
          <w:lang w:val="en-US" w:eastAsia="ru-RU"/>
        </w:rPr>
        <w:t xml:space="preserve">. </w:t>
      </w:r>
      <w:r w:rsidRPr="00C22483">
        <w:rPr>
          <w:rFonts w:ascii="Times New Roman" w:hAnsi="Times New Roman"/>
          <w:sz w:val="24"/>
          <w:szCs w:val="24"/>
          <w:lang w:val="en-US" w:eastAsia="ru-RU"/>
        </w:rPr>
        <w:t xml:space="preserve">The article gives an interpretation of the early, seemingly difficult texts by </w:t>
      </w:r>
      <w:proofErr w:type="spellStart"/>
      <w:r w:rsidRPr="00C22483">
        <w:rPr>
          <w:rFonts w:ascii="Times New Roman" w:hAnsi="Times New Roman"/>
          <w:sz w:val="24"/>
          <w:szCs w:val="24"/>
          <w:lang w:val="en-US" w:eastAsia="ru-RU"/>
        </w:rPr>
        <w:t>GeorgyObolduyev</w:t>
      </w:r>
      <w:proofErr w:type="spellEnd"/>
      <w:r w:rsidRPr="00C22483">
        <w:rPr>
          <w:rFonts w:ascii="Times New Roman" w:hAnsi="Times New Roman"/>
          <w:sz w:val="24"/>
          <w:szCs w:val="24"/>
          <w:lang w:val="en-US" w:eastAsia="ru-RU"/>
        </w:rPr>
        <w:t>. His style is characterized not only by whimsical associative connections, but  also by very precise and responsible word usage. This analysis allows us to find traditional idyllic motifs in his seemingly difficult poems.</w:t>
      </w:r>
    </w:p>
    <w:p w:rsidR="00C97CC9" w:rsidRPr="00ED2733" w:rsidRDefault="00C97CC9" w:rsidP="00307760">
      <w:pPr>
        <w:spacing w:after="0" w:line="240" w:lineRule="auto"/>
        <w:jc w:val="both"/>
        <w:rPr>
          <w:rFonts w:ascii="Times New Roman" w:hAnsi="Times New Roman"/>
          <w:sz w:val="24"/>
          <w:szCs w:val="24"/>
          <w:lang w:val="en-US" w:eastAsia="ru-RU"/>
        </w:rPr>
      </w:pPr>
      <w:r w:rsidRPr="00C22483">
        <w:rPr>
          <w:rFonts w:ascii="Times New Roman" w:hAnsi="Times New Roman"/>
          <w:b/>
          <w:sz w:val="24"/>
          <w:szCs w:val="24"/>
          <w:lang w:val="en-US" w:eastAsia="ru-RU"/>
        </w:rPr>
        <w:t>Key words:</w:t>
      </w:r>
      <w:r w:rsidRPr="00C22483">
        <w:rPr>
          <w:rFonts w:ascii="Times New Roman" w:hAnsi="Times New Roman"/>
          <w:sz w:val="24"/>
          <w:szCs w:val="24"/>
          <w:lang w:val="en-US" w:eastAsia="ru-RU"/>
        </w:rPr>
        <w:t xml:space="preserve"> Russian poetry of the 20th century; </w:t>
      </w:r>
      <w:proofErr w:type="spellStart"/>
      <w:r w:rsidRPr="00C22483">
        <w:rPr>
          <w:rFonts w:ascii="Times New Roman" w:hAnsi="Times New Roman"/>
          <w:sz w:val="24"/>
          <w:szCs w:val="24"/>
          <w:lang w:val="en-US" w:eastAsia="ru-RU"/>
        </w:rPr>
        <w:t>Georgy</w:t>
      </w:r>
      <w:proofErr w:type="spellEnd"/>
      <w:r w:rsidR="00730B03" w:rsidRPr="00730B03">
        <w:rPr>
          <w:rFonts w:ascii="Times New Roman" w:hAnsi="Times New Roman"/>
          <w:sz w:val="24"/>
          <w:szCs w:val="24"/>
          <w:lang w:val="en-US" w:eastAsia="ru-RU"/>
        </w:rPr>
        <w:t xml:space="preserve"> </w:t>
      </w:r>
      <w:proofErr w:type="spellStart"/>
      <w:r w:rsidRPr="00C22483">
        <w:rPr>
          <w:rFonts w:ascii="Times New Roman" w:hAnsi="Times New Roman"/>
          <w:sz w:val="24"/>
          <w:szCs w:val="24"/>
          <w:lang w:val="en-US" w:eastAsia="ru-RU"/>
        </w:rPr>
        <w:t>Obolduyev</w:t>
      </w:r>
      <w:proofErr w:type="spellEnd"/>
      <w:r w:rsidRPr="00C22483">
        <w:rPr>
          <w:rFonts w:ascii="Times New Roman" w:hAnsi="Times New Roman"/>
          <w:sz w:val="24"/>
          <w:szCs w:val="24"/>
          <w:lang w:val="en-US" w:eastAsia="ru-RU"/>
        </w:rPr>
        <w:t>; writing style; idyll</w:t>
      </w:r>
      <w:r w:rsidRPr="00307760">
        <w:rPr>
          <w:rFonts w:ascii="Times New Roman" w:hAnsi="Times New Roman"/>
          <w:sz w:val="24"/>
          <w:szCs w:val="24"/>
          <w:lang w:val="en-US" w:eastAsia="ru-RU"/>
        </w:rPr>
        <w:t>.</w:t>
      </w:r>
    </w:p>
    <w:p w:rsidR="00C97CC9" w:rsidRPr="00ED2733" w:rsidRDefault="00C97CC9" w:rsidP="00307760">
      <w:pPr>
        <w:spacing w:after="0" w:line="240" w:lineRule="auto"/>
        <w:jc w:val="both"/>
        <w:rPr>
          <w:rFonts w:ascii="Times New Roman" w:hAnsi="Times New Roman"/>
          <w:sz w:val="24"/>
          <w:szCs w:val="24"/>
          <w:lang w:val="en-US" w:eastAsia="ru-RU"/>
        </w:rPr>
      </w:pPr>
    </w:p>
    <w:p w:rsidR="00C97CC9" w:rsidRDefault="00C97CC9" w:rsidP="00617101">
      <w:pPr>
        <w:spacing w:after="0" w:line="240" w:lineRule="auto"/>
        <w:ind w:firstLine="708"/>
        <w:jc w:val="both"/>
        <w:rPr>
          <w:rFonts w:ascii="Times New Roman" w:hAnsi="Times New Roman"/>
          <w:sz w:val="24"/>
          <w:szCs w:val="24"/>
        </w:rPr>
      </w:pPr>
      <w:r w:rsidRPr="002B4962">
        <w:rPr>
          <w:rFonts w:ascii="Times New Roman" w:hAnsi="Times New Roman"/>
          <w:sz w:val="24"/>
          <w:szCs w:val="24"/>
        </w:rPr>
        <w:t xml:space="preserve">Оргкомитет оставляет за собой право отклонить статьи, не соответствующие проблематике конференции. Решение о включении доклада в программу конференции будет принято до </w:t>
      </w:r>
      <w:r w:rsidRPr="00DF57E4">
        <w:rPr>
          <w:rFonts w:ascii="Times New Roman" w:hAnsi="Times New Roman"/>
          <w:sz w:val="24"/>
          <w:szCs w:val="24"/>
        </w:rPr>
        <w:t>1</w:t>
      </w:r>
      <w:r w:rsidR="003F50B3">
        <w:rPr>
          <w:rFonts w:ascii="Times New Roman" w:hAnsi="Times New Roman"/>
          <w:sz w:val="24"/>
          <w:szCs w:val="24"/>
        </w:rPr>
        <w:t>0</w:t>
      </w:r>
      <w:r>
        <w:rPr>
          <w:rFonts w:ascii="Times New Roman" w:hAnsi="Times New Roman"/>
          <w:sz w:val="24"/>
          <w:szCs w:val="24"/>
        </w:rPr>
        <w:t xml:space="preserve"> октября</w:t>
      </w:r>
      <w:r w:rsidRPr="00DF57E4">
        <w:rPr>
          <w:rFonts w:ascii="Times New Roman" w:hAnsi="Times New Roman"/>
          <w:sz w:val="24"/>
          <w:szCs w:val="24"/>
        </w:rPr>
        <w:t xml:space="preserve"> 20</w:t>
      </w:r>
      <w:r w:rsidR="003F50B3">
        <w:rPr>
          <w:rFonts w:ascii="Times New Roman" w:hAnsi="Times New Roman"/>
          <w:sz w:val="24"/>
          <w:szCs w:val="24"/>
        </w:rPr>
        <w:t>20</w:t>
      </w:r>
      <w:r w:rsidRPr="00DF57E4">
        <w:rPr>
          <w:rFonts w:ascii="Times New Roman" w:hAnsi="Times New Roman"/>
          <w:sz w:val="24"/>
          <w:szCs w:val="24"/>
        </w:rPr>
        <w:t xml:space="preserve"> г.</w:t>
      </w:r>
    </w:p>
    <w:p w:rsidR="00C97CC9" w:rsidRPr="002B4962" w:rsidRDefault="00C97CC9" w:rsidP="00617101">
      <w:pPr>
        <w:spacing w:after="0" w:line="240" w:lineRule="auto"/>
        <w:ind w:firstLine="708"/>
        <w:jc w:val="both"/>
        <w:rPr>
          <w:rFonts w:ascii="Times New Roman" w:hAnsi="Times New Roman"/>
          <w:sz w:val="24"/>
          <w:szCs w:val="24"/>
        </w:rPr>
      </w:pPr>
    </w:p>
    <w:p w:rsidR="00C97CC9" w:rsidRDefault="00C97CC9" w:rsidP="00617101">
      <w:pPr>
        <w:spacing w:after="0" w:line="240" w:lineRule="auto"/>
        <w:ind w:firstLine="708"/>
        <w:jc w:val="both"/>
        <w:rPr>
          <w:rFonts w:ascii="Times New Roman" w:hAnsi="Times New Roman"/>
          <w:sz w:val="24"/>
          <w:szCs w:val="24"/>
        </w:rPr>
      </w:pPr>
      <w:r w:rsidRPr="002B4962">
        <w:rPr>
          <w:rFonts w:ascii="Times New Roman" w:hAnsi="Times New Roman"/>
          <w:sz w:val="24"/>
          <w:szCs w:val="24"/>
        </w:rPr>
        <w:t xml:space="preserve">Будем рады видеть Вас на нашей конференции! </w:t>
      </w:r>
    </w:p>
    <w:p w:rsidR="00C97CC9" w:rsidRPr="00C5369A" w:rsidRDefault="00C97CC9" w:rsidP="00307760">
      <w:pPr>
        <w:spacing w:after="0" w:line="240" w:lineRule="auto"/>
        <w:ind w:firstLine="708"/>
        <w:jc w:val="right"/>
        <w:rPr>
          <w:rFonts w:ascii="Times New Roman" w:hAnsi="Times New Roman"/>
          <w:sz w:val="24"/>
          <w:szCs w:val="24"/>
        </w:rPr>
      </w:pPr>
      <w:r w:rsidRPr="00617101">
        <w:rPr>
          <w:rFonts w:ascii="Times New Roman" w:hAnsi="Times New Roman"/>
          <w:sz w:val="24"/>
          <w:szCs w:val="24"/>
        </w:rPr>
        <w:t>Оргкомитет</w:t>
      </w:r>
    </w:p>
    <w:sectPr w:rsidR="00C97CC9" w:rsidRPr="00C5369A" w:rsidSect="005B7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7C5D"/>
    <w:multiLevelType w:val="hybridMultilevel"/>
    <w:tmpl w:val="9AC04C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836683"/>
    <w:multiLevelType w:val="hybridMultilevel"/>
    <w:tmpl w:val="6F3CB862"/>
    <w:lvl w:ilvl="0" w:tplc="2E2A58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EC5341"/>
    <w:multiLevelType w:val="hybridMultilevel"/>
    <w:tmpl w:val="72DE1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A8340E"/>
    <w:multiLevelType w:val="hybridMultilevel"/>
    <w:tmpl w:val="55DC4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5D18D9"/>
    <w:multiLevelType w:val="hybridMultilevel"/>
    <w:tmpl w:val="6A108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223FB"/>
    <w:multiLevelType w:val="hybridMultilevel"/>
    <w:tmpl w:val="1542E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2A3D8D"/>
    <w:multiLevelType w:val="hybridMultilevel"/>
    <w:tmpl w:val="5EB855D4"/>
    <w:lvl w:ilvl="0" w:tplc="0562C1C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F82"/>
    <w:rsid w:val="000C6ACD"/>
    <w:rsid w:val="000D37D4"/>
    <w:rsid w:val="000E7A3C"/>
    <w:rsid w:val="00100B4F"/>
    <w:rsid w:val="001130B2"/>
    <w:rsid w:val="00123633"/>
    <w:rsid w:val="00146E20"/>
    <w:rsid w:val="0016332C"/>
    <w:rsid w:val="001B1487"/>
    <w:rsid w:val="001C0AC4"/>
    <w:rsid w:val="001C6529"/>
    <w:rsid w:val="001F45E4"/>
    <w:rsid w:val="002058A4"/>
    <w:rsid w:val="002217AA"/>
    <w:rsid w:val="00280674"/>
    <w:rsid w:val="002B4962"/>
    <w:rsid w:val="002B5CB8"/>
    <w:rsid w:val="00307760"/>
    <w:rsid w:val="00317E4F"/>
    <w:rsid w:val="00377836"/>
    <w:rsid w:val="00383B83"/>
    <w:rsid w:val="003F50B3"/>
    <w:rsid w:val="00401480"/>
    <w:rsid w:val="0048511A"/>
    <w:rsid w:val="0049784A"/>
    <w:rsid w:val="004F1301"/>
    <w:rsid w:val="00565AC9"/>
    <w:rsid w:val="005B1740"/>
    <w:rsid w:val="005B73B2"/>
    <w:rsid w:val="005C4F26"/>
    <w:rsid w:val="005D3BA6"/>
    <w:rsid w:val="0061060B"/>
    <w:rsid w:val="00617101"/>
    <w:rsid w:val="0068546A"/>
    <w:rsid w:val="006B5469"/>
    <w:rsid w:val="00705829"/>
    <w:rsid w:val="00730B03"/>
    <w:rsid w:val="008650A9"/>
    <w:rsid w:val="00867DA0"/>
    <w:rsid w:val="00896351"/>
    <w:rsid w:val="008B2723"/>
    <w:rsid w:val="008E3A59"/>
    <w:rsid w:val="008E683D"/>
    <w:rsid w:val="00964719"/>
    <w:rsid w:val="00A166F6"/>
    <w:rsid w:val="00A40FB5"/>
    <w:rsid w:val="00A834DD"/>
    <w:rsid w:val="00B330CD"/>
    <w:rsid w:val="00B46347"/>
    <w:rsid w:val="00BA72A9"/>
    <w:rsid w:val="00C22483"/>
    <w:rsid w:val="00C51D3C"/>
    <w:rsid w:val="00C5369A"/>
    <w:rsid w:val="00C97CC9"/>
    <w:rsid w:val="00CD1D72"/>
    <w:rsid w:val="00D7234F"/>
    <w:rsid w:val="00DA1692"/>
    <w:rsid w:val="00DF57E4"/>
    <w:rsid w:val="00E109B9"/>
    <w:rsid w:val="00E2298D"/>
    <w:rsid w:val="00E32F82"/>
    <w:rsid w:val="00ED2733"/>
    <w:rsid w:val="00F3126A"/>
    <w:rsid w:val="00F7259C"/>
    <w:rsid w:val="00FA2194"/>
    <w:rsid w:val="00FB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4962"/>
    <w:rPr>
      <w:rFonts w:cs="Times New Roman"/>
      <w:color w:val="0000FF"/>
      <w:u w:val="single"/>
    </w:rPr>
  </w:style>
  <w:style w:type="paragraph" w:customStyle="1" w:styleId="rmcmoneq">
    <w:name w:val="rmcmoneq"/>
    <w:basedOn w:val="a"/>
    <w:rsid w:val="0070582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2443">
      <w:marLeft w:val="0"/>
      <w:marRight w:val="0"/>
      <w:marTop w:val="0"/>
      <w:marBottom w:val="0"/>
      <w:divBdr>
        <w:top w:val="none" w:sz="0" w:space="0" w:color="auto"/>
        <w:left w:val="none" w:sz="0" w:space="0" w:color="auto"/>
        <w:bottom w:val="none" w:sz="0" w:space="0" w:color="auto"/>
        <w:right w:val="none" w:sz="0" w:space="0" w:color="auto"/>
      </w:divBdr>
    </w:div>
    <w:div w:id="1058553567">
      <w:bodyDiv w:val="1"/>
      <w:marLeft w:val="0"/>
      <w:marRight w:val="0"/>
      <w:marTop w:val="0"/>
      <w:marBottom w:val="0"/>
      <w:divBdr>
        <w:top w:val="none" w:sz="0" w:space="0" w:color="auto"/>
        <w:left w:val="none" w:sz="0" w:space="0" w:color="auto"/>
        <w:bottom w:val="none" w:sz="0" w:space="0" w:color="auto"/>
        <w:right w:val="none" w:sz="0" w:space="0" w:color="auto"/>
      </w:divBdr>
    </w:div>
    <w:div w:id="1525896149">
      <w:bodyDiv w:val="1"/>
      <w:marLeft w:val="0"/>
      <w:marRight w:val="0"/>
      <w:marTop w:val="0"/>
      <w:marBottom w:val="0"/>
      <w:divBdr>
        <w:top w:val="none" w:sz="0" w:space="0" w:color="auto"/>
        <w:left w:val="none" w:sz="0" w:space="0" w:color="auto"/>
        <w:bottom w:val="none" w:sz="0" w:space="0" w:color="auto"/>
        <w:right w:val="none" w:sz="0" w:space="0" w:color="auto"/>
      </w:divBdr>
    </w:div>
    <w:div w:id="1767730961">
      <w:bodyDiv w:val="1"/>
      <w:marLeft w:val="0"/>
      <w:marRight w:val="0"/>
      <w:marTop w:val="0"/>
      <w:marBottom w:val="0"/>
      <w:divBdr>
        <w:top w:val="none" w:sz="0" w:space="0" w:color="auto"/>
        <w:left w:val="none" w:sz="0" w:space="0" w:color="auto"/>
        <w:bottom w:val="none" w:sz="0" w:space="0" w:color="auto"/>
        <w:right w:val="none" w:sz="0" w:space="0" w:color="auto"/>
      </w:divBdr>
      <w:divsChild>
        <w:div w:id="1189680530">
          <w:marLeft w:val="0"/>
          <w:marRight w:val="0"/>
          <w:marTop w:val="0"/>
          <w:marBottom w:val="0"/>
          <w:divBdr>
            <w:top w:val="none" w:sz="0" w:space="0" w:color="auto"/>
            <w:left w:val="none" w:sz="0" w:space="0" w:color="auto"/>
            <w:bottom w:val="none" w:sz="0" w:space="0" w:color="auto"/>
            <w:right w:val="none" w:sz="0" w:space="0" w:color="auto"/>
          </w:divBdr>
          <w:divsChild>
            <w:div w:id="683752723">
              <w:marLeft w:val="0"/>
              <w:marRight w:val="0"/>
              <w:marTop w:val="0"/>
              <w:marBottom w:val="0"/>
              <w:divBdr>
                <w:top w:val="none" w:sz="0" w:space="0" w:color="auto"/>
                <w:left w:val="none" w:sz="0" w:space="0" w:color="auto"/>
                <w:bottom w:val="none" w:sz="0" w:space="0" w:color="auto"/>
                <w:right w:val="none" w:sz="0" w:space="0" w:color="auto"/>
              </w:divBdr>
            </w:div>
            <w:div w:id="339699754">
              <w:marLeft w:val="0"/>
              <w:marRight w:val="0"/>
              <w:marTop w:val="0"/>
              <w:marBottom w:val="0"/>
              <w:divBdr>
                <w:top w:val="none" w:sz="0" w:space="0" w:color="auto"/>
                <w:left w:val="none" w:sz="0" w:space="0" w:color="auto"/>
                <w:bottom w:val="none" w:sz="0" w:space="0" w:color="auto"/>
                <w:right w:val="none" w:sz="0" w:space="0" w:color="auto"/>
              </w:divBdr>
            </w:div>
          </w:divsChild>
        </w:div>
        <w:div w:id="522716496">
          <w:marLeft w:val="0"/>
          <w:marRight w:val="0"/>
          <w:marTop w:val="0"/>
          <w:marBottom w:val="0"/>
          <w:divBdr>
            <w:top w:val="none" w:sz="0" w:space="0" w:color="auto"/>
            <w:left w:val="none" w:sz="0" w:space="0" w:color="auto"/>
            <w:bottom w:val="none" w:sz="0" w:space="0" w:color="auto"/>
            <w:right w:val="none" w:sz="0" w:space="0" w:color="auto"/>
          </w:divBdr>
          <w:divsChild>
            <w:div w:id="1246845385">
              <w:marLeft w:val="0"/>
              <w:marRight w:val="0"/>
              <w:marTop w:val="0"/>
              <w:marBottom w:val="0"/>
              <w:divBdr>
                <w:top w:val="none" w:sz="0" w:space="0" w:color="auto"/>
                <w:left w:val="none" w:sz="0" w:space="0" w:color="auto"/>
                <w:bottom w:val="none" w:sz="0" w:space="0" w:color="auto"/>
                <w:right w:val="none" w:sz="0" w:space="0" w:color="auto"/>
              </w:divBdr>
              <w:divsChild>
                <w:div w:id="989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ashova_e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933</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cp:revision>
  <dcterms:created xsi:type="dcterms:W3CDTF">2016-02-02T18:22:00Z</dcterms:created>
  <dcterms:modified xsi:type="dcterms:W3CDTF">2020-07-26T14:27:00Z</dcterms:modified>
</cp:coreProperties>
</file>