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D" w:rsidRPr="004C4366" w:rsidRDefault="000A112D" w:rsidP="000A112D">
      <w:pPr>
        <w:spacing w:after="0" w:line="360" w:lineRule="auto"/>
        <w:ind w:firstLine="709"/>
        <w:jc w:val="center"/>
        <w:rPr>
          <w:sz w:val="28"/>
          <w:szCs w:val="28"/>
        </w:rPr>
      </w:pPr>
      <w:r w:rsidRPr="004C4366">
        <w:rPr>
          <w:sz w:val="28"/>
          <w:szCs w:val="28"/>
        </w:rPr>
        <w:t>Министерство культуры Российской Федерации</w:t>
      </w:r>
    </w:p>
    <w:p w:rsidR="000A112D" w:rsidRPr="004C4366" w:rsidRDefault="000A112D" w:rsidP="000A112D">
      <w:pPr>
        <w:pStyle w:val="1"/>
        <w:spacing w:line="360" w:lineRule="auto"/>
        <w:ind w:firstLine="709"/>
        <w:rPr>
          <w:sz w:val="20"/>
        </w:rPr>
      </w:pPr>
      <w:r w:rsidRPr="004C4366"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366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A112D" w:rsidRPr="004C4366" w:rsidRDefault="000A112D" w:rsidP="000A112D">
      <w:pPr>
        <w:pStyle w:val="1"/>
        <w:tabs>
          <w:tab w:val="left" w:pos="489"/>
          <w:tab w:val="center" w:pos="4773"/>
        </w:tabs>
        <w:spacing w:line="360" w:lineRule="auto"/>
        <w:ind w:firstLine="709"/>
        <w:jc w:val="left"/>
        <w:rPr>
          <w:sz w:val="28"/>
        </w:rPr>
      </w:pPr>
      <w:r w:rsidRPr="004C4366">
        <w:rPr>
          <w:sz w:val="28"/>
        </w:rPr>
        <w:tab/>
        <w:t xml:space="preserve">  «ЛИТЕРАТУРНЫЙ  ИНСТИТУТ имени А.М. ГОРЬКОГО»</w:t>
      </w:r>
    </w:p>
    <w:p w:rsidR="000A112D" w:rsidRPr="004C4366" w:rsidRDefault="000A112D" w:rsidP="000A112D">
      <w:pPr>
        <w:pStyle w:val="1"/>
        <w:spacing w:line="360" w:lineRule="auto"/>
        <w:ind w:firstLine="709"/>
        <w:rPr>
          <w:b w:val="0"/>
          <w:sz w:val="22"/>
        </w:rPr>
      </w:pPr>
      <w:r w:rsidRPr="004C4366">
        <w:rPr>
          <w:b w:val="0"/>
          <w:bCs/>
          <w:sz w:val="22"/>
        </w:rPr>
        <w:t>123104, Москва, Тверской бульвар, 25.  Тел/факс.8-495-</w:t>
      </w:r>
      <w:r w:rsidRPr="004C4366">
        <w:rPr>
          <w:b w:val="0"/>
          <w:sz w:val="22"/>
        </w:rPr>
        <w:t xml:space="preserve">694-06-61. </w:t>
      </w:r>
    </w:p>
    <w:p w:rsidR="000A112D" w:rsidRPr="004C4366" w:rsidRDefault="000A112D" w:rsidP="000A112D">
      <w:pPr>
        <w:pStyle w:val="1"/>
        <w:spacing w:line="360" w:lineRule="auto"/>
        <w:ind w:firstLine="709"/>
        <w:rPr>
          <w:b w:val="0"/>
          <w:bCs/>
          <w:sz w:val="22"/>
        </w:rPr>
      </w:pPr>
      <w:r w:rsidRPr="004C4366">
        <w:rPr>
          <w:b w:val="0"/>
          <w:bCs/>
          <w:sz w:val="22"/>
          <w:lang w:val="en-US"/>
        </w:rPr>
        <w:t>E</w:t>
      </w:r>
      <w:r w:rsidRPr="004C4366">
        <w:rPr>
          <w:b w:val="0"/>
          <w:bCs/>
          <w:sz w:val="22"/>
        </w:rPr>
        <w:t>-</w:t>
      </w:r>
      <w:r w:rsidRPr="004C4366">
        <w:rPr>
          <w:b w:val="0"/>
          <w:bCs/>
          <w:sz w:val="22"/>
          <w:lang w:val="en-US"/>
        </w:rPr>
        <w:t>mail</w:t>
      </w:r>
      <w:r w:rsidRPr="004C4366">
        <w:rPr>
          <w:b w:val="0"/>
          <w:bCs/>
          <w:sz w:val="22"/>
        </w:rPr>
        <w:t xml:space="preserve">: </w:t>
      </w:r>
      <w:hyperlink r:id="rId6" w:history="1">
        <w:r w:rsidRPr="004C4366">
          <w:rPr>
            <w:rStyle w:val="a3"/>
            <w:bCs/>
            <w:color w:val="auto"/>
            <w:sz w:val="22"/>
            <w:lang w:val="en-US"/>
          </w:rPr>
          <w:t>rectorat</w:t>
        </w:r>
        <w:r w:rsidRPr="004C4366">
          <w:rPr>
            <w:rStyle w:val="a3"/>
            <w:bCs/>
            <w:color w:val="auto"/>
            <w:sz w:val="22"/>
          </w:rPr>
          <w:t>@</w:t>
        </w:r>
        <w:r w:rsidRPr="004C4366">
          <w:rPr>
            <w:rStyle w:val="a3"/>
            <w:bCs/>
            <w:color w:val="auto"/>
            <w:sz w:val="22"/>
            <w:lang w:val="en-US"/>
          </w:rPr>
          <w:t>litinstitut</w:t>
        </w:r>
        <w:r w:rsidRPr="004C4366">
          <w:rPr>
            <w:rStyle w:val="a3"/>
            <w:bCs/>
            <w:color w:val="auto"/>
            <w:sz w:val="22"/>
          </w:rPr>
          <w:t>.</w:t>
        </w:r>
        <w:r w:rsidRPr="004C4366">
          <w:rPr>
            <w:rStyle w:val="a3"/>
            <w:bCs/>
            <w:color w:val="auto"/>
            <w:sz w:val="22"/>
            <w:lang w:val="en-US"/>
          </w:rPr>
          <w:t>ru</w:t>
        </w:r>
      </w:hyperlink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Кафедра русского языка и стилистики Литературного института имени А. М. Горького приглашает вас принять участие в работе XXI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4366">
        <w:rPr>
          <w:rFonts w:ascii="Times New Roman" w:hAnsi="Times New Roman" w:cs="Times New Roman"/>
          <w:sz w:val="28"/>
          <w:szCs w:val="28"/>
        </w:rPr>
        <w:t xml:space="preserve"> ежегодных международных научных чтений «Язык как материал словесности». </w:t>
      </w:r>
    </w:p>
    <w:p w:rsidR="000A112D" w:rsidRPr="004C4366" w:rsidRDefault="000A112D" w:rsidP="000A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Чтения будут проходить </w:t>
      </w:r>
      <w:r w:rsidRPr="004C4366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b/>
          <w:sz w:val="28"/>
          <w:szCs w:val="28"/>
        </w:rPr>
        <w:t>2021</w:t>
      </w:r>
      <w:r w:rsidRPr="004C4366">
        <w:rPr>
          <w:rFonts w:ascii="Times New Roman" w:hAnsi="Times New Roman" w:cs="Times New Roman"/>
          <w:sz w:val="28"/>
          <w:szCs w:val="28"/>
        </w:rPr>
        <w:t xml:space="preserve"> года (суббота). К участию в Чтениях приглашаются коллеги, представляющие средние и высшие учебные заведения, а также научно-исследовательские институты Российской Федерации и зарубежных стран.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Работа Чтений будет проходить по следующим направлениям.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Русский язык в художественной литературе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Стилистический анализ художественного текста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История русского литературного языка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Стилистика русского языка: история и современность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Русская словесность как учебная дисциплина в средней школе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Преподавание стилистики в высших учебных заведениях 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Преподавание русского языка и литературы в средних и высших учебных заведениях</w:t>
      </w:r>
    </w:p>
    <w:p w:rsidR="000A112D" w:rsidRPr="004C4366" w:rsidRDefault="000A112D" w:rsidP="000A112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Литературное редактирование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Рабочий язык Чтений – русский.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Заявки на участие (см. форму в Приложении 1) принимаются по адресу </w:t>
      </w:r>
      <w:hyperlink r:id="rId7" w:tgtFrame="_blank" w:history="1">
        <w:r w:rsidRPr="004C4366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Gorshkovskie.chteniya@gmail.com</w:t>
        </w:r>
      </w:hyperlink>
      <w:r w:rsidRPr="004C436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C4366">
        <w:rPr>
          <w:rFonts w:ascii="Times New Roman" w:hAnsi="Times New Roman" w:cs="Times New Roman"/>
          <w:sz w:val="28"/>
          <w:szCs w:val="28"/>
        </w:rPr>
        <w:t xml:space="preserve">до 1 июля 2021 года. В названии документа необходимо написать фамилию и инициалы </w:t>
      </w:r>
      <w:proofErr w:type="gramStart"/>
      <w:r w:rsidRPr="004C4366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Pr="004C4366">
        <w:rPr>
          <w:rFonts w:ascii="Times New Roman" w:hAnsi="Times New Roman" w:cs="Times New Roman"/>
          <w:sz w:val="28"/>
          <w:szCs w:val="28"/>
        </w:rPr>
        <w:t xml:space="preserve"> и слово «заявка» (например: </w:t>
      </w:r>
      <w:proofErr w:type="gramStart"/>
      <w:r w:rsidRPr="004C4366">
        <w:rPr>
          <w:rFonts w:ascii="Times New Roman" w:hAnsi="Times New Roman" w:cs="Times New Roman"/>
          <w:sz w:val="28"/>
          <w:szCs w:val="28"/>
        </w:rPr>
        <w:t>А.И. Горшков заявка).</w:t>
      </w:r>
      <w:proofErr w:type="gramEnd"/>
      <w:r w:rsidRPr="004C4366">
        <w:rPr>
          <w:rFonts w:ascii="Times New Roman" w:hAnsi="Times New Roman" w:cs="Times New Roman"/>
          <w:sz w:val="28"/>
          <w:szCs w:val="28"/>
        </w:rPr>
        <w:t xml:space="preserve"> По материалам докладов предполагается издание сборника научных трудов (РИНЦ). Тексты статей принимаются по указанному выше адресу до 15 сентября 2021 г. Оплата производится после того, как получено подтверждение о принятии текста статьи в печать.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Статьи будут опубликованы к началу Чтений в сборнике «Язык как материал словесности», издаваемом кафедрой русского языка и стилистики Литературного института; требования к оформлению статей изложены в Приложении 2. Условия оплаты публикации статей представлены в Приложении 3.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Информация о Научных чтениях «Язык как материал словесности» имеется на сайте Литературного института. Там же можно найти информацию о требованиях к докладам и о порядке их регистрации.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Проезд, питание и проживание – за счет командирующей стороны или самих участников Чтений.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Кафедра русского языка и стилистики будет рада приветствовать вас на ХХI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4366">
        <w:rPr>
          <w:rFonts w:ascii="Times New Roman" w:hAnsi="Times New Roman" w:cs="Times New Roman"/>
          <w:sz w:val="28"/>
          <w:szCs w:val="28"/>
        </w:rPr>
        <w:t xml:space="preserve"> научных чтениях «Язык как материал словесности», организованных А. И. Горшковым, которому в этом году исполняется 97 лет.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Оргкомитет: кандидат филологических наук, доцент Т. Е. Никольская (</w:t>
      </w:r>
      <w:hyperlink r:id="rId8" w:history="1">
        <w:r w:rsidRPr="004C4366">
          <w:rPr>
            <w:rStyle w:val="a3"/>
            <w:color w:val="auto"/>
            <w:sz w:val="28"/>
            <w:szCs w:val="28"/>
            <w:shd w:val="clear" w:color="auto" w:fill="FFFFFF"/>
          </w:rPr>
          <w:t>t.e.nikolskaya@gmail.com</w:t>
        </w:r>
      </w:hyperlink>
      <w:r w:rsidRPr="004C4366">
        <w:rPr>
          <w:rStyle w:val="a3"/>
          <w:color w:val="auto"/>
          <w:sz w:val="28"/>
          <w:szCs w:val="28"/>
          <w:shd w:val="clear" w:color="auto" w:fill="FFFFFF"/>
        </w:rPr>
        <w:t xml:space="preserve">; </w:t>
      </w:r>
      <w:r w:rsidRPr="004C4366">
        <w:rPr>
          <w:rFonts w:ascii="Times New Roman" w:hAnsi="Times New Roman" w:cs="Times New Roman"/>
          <w:sz w:val="28"/>
          <w:szCs w:val="28"/>
        </w:rPr>
        <w:t xml:space="preserve">тел. +7(915)088-2560) и кандидат филологических наук, доцент Ю. М.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Папян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4C4366">
          <w:rPr>
            <w:rStyle w:val="a3"/>
            <w:color w:val="auto"/>
            <w:sz w:val="28"/>
            <w:szCs w:val="28"/>
            <w:shd w:val="clear" w:color="auto" w:fill="FFFFFF"/>
          </w:rPr>
          <w:t>upapyan@mail.ru</w:t>
        </w:r>
      </w:hyperlink>
      <w:r w:rsidRPr="004C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4C4366">
        <w:rPr>
          <w:rFonts w:ascii="Times New Roman" w:hAnsi="Times New Roman" w:cs="Times New Roman"/>
          <w:sz w:val="28"/>
          <w:szCs w:val="28"/>
        </w:rPr>
        <w:t xml:space="preserve">тел. +7(915)369-60-49)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Адрес проведения 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4C4366">
        <w:rPr>
          <w:rFonts w:ascii="Times New Roman" w:hAnsi="Times New Roman" w:cs="Times New Roman"/>
          <w:sz w:val="28"/>
          <w:szCs w:val="28"/>
        </w:rPr>
        <w:t xml:space="preserve"> ежегодных научных чтений «Язык как материал словесности»: г. Москва, Тверской бульвар, 25, стр. 1 (м. Пушкинская, Тверская, Чеховская); вход со стороны ул. Большая Бронная, д. 18.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4C4366">
        <w:rPr>
          <w:rFonts w:ascii="Times New Roman" w:hAnsi="Times New Roman" w:cs="Times New Roman"/>
          <w:sz w:val="28"/>
          <w:szCs w:val="28"/>
        </w:rPr>
        <w:t xml:space="preserve"> на участие в ежегодных международных научных чтениях «Язык как материал словесности»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Место работы: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Ученая степень: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Ученое звание: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Служебный адрес: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Телефон, по которому можно связаться с участником чтений: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36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Название доклада и статьи: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Нужно ли приглашение на Чтения? Да / Нет.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подачи и оформления научных статей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Представляются работы, ранее нигде не печатавшиеся.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Статьи представляются только в электронном виде.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Статья, оформленная по требованиям издания, регистрируется в редакции и направляется рецензентам. Аспирантам и студентам необходимо представить на предлагаемую статью отзыв научного руководителя или выписку из протокола заседания кафедры (выслать на электронный адрес Оргкомитета: </w:t>
      </w:r>
      <w:hyperlink r:id="rId10" w:tgtFrame="_blank" w:history="1">
        <w:r w:rsidRPr="004C4366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Gorshkovskie.chteniya@gmail.com</w:t>
        </w:r>
      </w:hyperlink>
      <w:r w:rsidRPr="004C4366">
        <w:rPr>
          <w:rFonts w:ascii="Arial" w:hAnsi="Arial" w:cs="Arial"/>
          <w:sz w:val="23"/>
          <w:szCs w:val="23"/>
          <w:shd w:val="clear" w:color="auto" w:fill="FFFFFF"/>
        </w:rPr>
        <w:t>).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Автор обладает исключительными авторскими правами на передаваемое сборнику произведение, которое содержит все предусмотренные действующим законодательством об авторском праве ссылки на цитируемых авторов и/или издания (материалы). Автор гарантирует, что обладает всеми необходимыми разрешениями на </w:t>
      </w:r>
      <w:r w:rsidRPr="004C4366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в Произведении результаты исследований, а также факты и иные заимствованные материалы, правообладателем которых он не является.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Технические требования к присылаемым статьям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Материалы, не соответствующие предъявленным ниже требованиям, к рассмотрению не принимаются.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Статья набирается в текстовом редакторе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 Объем оригинальной статьи должен составлять от 20 000 до 40 000 знаков (с учётом пробелов).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Форматирование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кегль шрифта для основного текста статьи – 14 пунктов; для аннотации, ключевых слов, примечаний, списка литературы,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– 12 пунктов;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поля со всех сторон – 2,5 см;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абзацный отступ – 1,25 см;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межстрочный интервал – полуторный (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полуторный интервал</w:t>
      </w:r>
      <w:r w:rsidRPr="004C4366">
        <w:rPr>
          <w:rFonts w:ascii="Times New Roman" w:hAnsi="Times New Roman" w:cs="Times New Roman"/>
          <w:sz w:val="28"/>
          <w:szCs w:val="28"/>
        </w:rPr>
        <w:t xml:space="preserve"> применяется к тексту статьи, примечаниям, списку литературы и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; в аннотациях и ключевых словах используется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одинарный интервал</w:t>
      </w:r>
      <w:r w:rsidRPr="004C436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нумерация страниц – справа внизу страницы.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Структура статьи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Обязательные элементы статьи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4366">
        <w:rPr>
          <w:rFonts w:ascii="Times New Roman" w:hAnsi="Times New Roman" w:cs="Times New Roman"/>
          <w:b/>
          <w:bCs/>
          <w:sz w:val="28"/>
          <w:szCs w:val="28"/>
        </w:rPr>
        <w:t>Cведения</w:t>
      </w:r>
      <w:proofErr w:type="spellEnd"/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 об авторе </w:t>
      </w:r>
      <w:r w:rsidRPr="004C4366">
        <w:rPr>
          <w:rFonts w:ascii="Times New Roman" w:hAnsi="Times New Roman" w:cs="Times New Roman"/>
          <w:sz w:val="28"/>
          <w:szCs w:val="28"/>
        </w:rPr>
        <w:t xml:space="preserve">(-ах):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имя, отчество,</w:t>
      </w:r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фамилия</w:t>
      </w:r>
      <w:r w:rsidRPr="004C4366">
        <w:rPr>
          <w:rFonts w:ascii="Times New Roman" w:hAnsi="Times New Roman" w:cs="Times New Roman"/>
          <w:sz w:val="28"/>
          <w:szCs w:val="28"/>
        </w:rPr>
        <w:t xml:space="preserve">;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учёная степень и звание;</w:t>
      </w:r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место работы</w:t>
      </w:r>
      <w:r w:rsidRPr="004C4366">
        <w:rPr>
          <w:rFonts w:ascii="Times New Roman" w:hAnsi="Times New Roman" w:cs="Times New Roman"/>
          <w:sz w:val="28"/>
          <w:szCs w:val="28"/>
        </w:rPr>
        <w:t xml:space="preserve"> –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название организации</w:t>
      </w:r>
      <w:r w:rsidRPr="004C4366">
        <w:rPr>
          <w:rFonts w:ascii="Times New Roman" w:hAnsi="Times New Roman" w:cs="Times New Roman"/>
          <w:sz w:val="28"/>
          <w:szCs w:val="28"/>
        </w:rPr>
        <w:t xml:space="preserve">, её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адрес</w:t>
      </w:r>
      <w:r w:rsidRPr="004C4366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название города</w:t>
      </w:r>
      <w:r w:rsidRPr="004C4366">
        <w:rPr>
          <w:rFonts w:ascii="Times New Roman" w:hAnsi="Times New Roman" w:cs="Times New Roman"/>
          <w:sz w:val="28"/>
          <w:szCs w:val="28"/>
        </w:rPr>
        <w:t xml:space="preserve"> и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страну</w:t>
      </w:r>
      <w:r w:rsidRPr="004C4366">
        <w:rPr>
          <w:rFonts w:ascii="Times New Roman" w:hAnsi="Times New Roman" w:cs="Times New Roman"/>
          <w:sz w:val="28"/>
          <w:szCs w:val="28"/>
        </w:rPr>
        <w:t xml:space="preserve">;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электронный адрес автора – </w:t>
      </w:r>
      <w:r w:rsidRPr="004C4366">
        <w:rPr>
          <w:rFonts w:ascii="Times New Roman" w:hAnsi="Times New Roman" w:cs="Times New Roman"/>
          <w:sz w:val="28"/>
          <w:szCs w:val="28"/>
        </w:rPr>
        <w:t>помещаются над названием статьи. Представляются русский и английский варианты (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имя</w:t>
      </w:r>
      <w:r w:rsidRPr="004C4366">
        <w:rPr>
          <w:rFonts w:ascii="Times New Roman" w:hAnsi="Times New Roman" w:cs="Times New Roman"/>
          <w:sz w:val="28"/>
          <w:szCs w:val="28"/>
        </w:rPr>
        <w:t xml:space="preserve"> и 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фамилия автора</w:t>
      </w:r>
      <w:r w:rsidRPr="004C4366">
        <w:rPr>
          <w:rFonts w:ascii="Times New Roman" w:hAnsi="Times New Roman" w:cs="Times New Roman"/>
          <w:sz w:val="28"/>
          <w:szCs w:val="28"/>
        </w:rPr>
        <w:t xml:space="preserve"> даются транслитерацией; необходимо указать официально принятый английский вариант названия организации).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Pr="004C4366">
        <w:rPr>
          <w:rFonts w:ascii="Times New Roman" w:hAnsi="Times New Roman" w:cs="Times New Roman"/>
          <w:sz w:val="28"/>
          <w:szCs w:val="28"/>
        </w:rPr>
        <w:t xml:space="preserve"> оформляется полужирным шрифтом прописными буквами с выравниванием по центру. Русский и английский варианты.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3.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4C4366">
        <w:rPr>
          <w:rFonts w:ascii="Times New Roman" w:hAnsi="Times New Roman" w:cs="Times New Roman"/>
          <w:sz w:val="28"/>
          <w:szCs w:val="28"/>
        </w:rPr>
        <w:t xml:space="preserve"> (краткое резюме научной публикации) – объемом от </w:t>
      </w:r>
      <w:r w:rsidRPr="004C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150 до 200 слов </w:t>
      </w:r>
      <w:r w:rsidRPr="004C4366">
        <w:rPr>
          <w:rFonts w:ascii="Times New Roman" w:hAnsi="Times New Roman" w:cs="Times New Roman"/>
          <w:sz w:val="28"/>
          <w:szCs w:val="28"/>
        </w:rPr>
        <w:t>–</w:t>
      </w:r>
      <w:r w:rsidRPr="004C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C4366">
        <w:rPr>
          <w:rFonts w:ascii="Times New Roman" w:hAnsi="Times New Roman" w:cs="Times New Roman"/>
          <w:sz w:val="28"/>
          <w:szCs w:val="28"/>
        </w:rPr>
        <w:t>редставляется на русском и английском (</w:t>
      </w:r>
      <w:proofErr w:type="spellStart"/>
      <w:r w:rsidRPr="004C4366">
        <w:rPr>
          <w:rFonts w:ascii="Times New Roman" w:hAnsi="Times New Roman" w:cs="Times New Roman"/>
          <w:b/>
          <w:bCs/>
          <w:sz w:val="28"/>
          <w:szCs w:val="28"/>
        </w:rPr>
        <w:t>Abstract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) языках. Аннотация отделяется от заголовка двумя интервалами.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3.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Ключевые слова (или словосочетания) –</w:t>
      </w:r>
      <w:r w:rsidRPr="004C4366">
        <w:rPr>
          <w:rFonts w:ascii="Times New Roman" w:hAnsi="Times New Roman" w:cs="Times New Roman"/>
          <w:sz w:val="28"/>
          <w:szCs w:val="28"/>
        </w:rPr>
        <w:t xml:space="preserve"> от 5 до 8 слов. Ключевые слова отделяются друг от друг запятой. Представляются русский и английский (</w:t>
      </w:r>
      <w:proofErr w:type="spellStart"/>
      <w:r w:rsidRPr="004C4366">
        <w:rPr>
          <w:rFonts w:ascii="Times New Roman" w:hAnsi="Times New Roman" w:cs="Times New Roman"/>
          <w:b/>
          <w:bCs/>
          <w:sz w:val="28"/>
          <w:szCs w:val="28"/>
        </w:rPr>
        <w:t>Keywords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) варианты. Текст статьи отделяется от ключевых слов полуторным интервалом. 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4.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Основной текст статьи</w:t>
      </w:r>
      <w:r w:rsidRPr="004C4366">
        <w:rPr>
          <w:rFonts w:ascii="Times New Roman" w:hAnsi="Times New Roman" w:cs="Times New Roman"/>
          <w:sz w:val="28"/>
          <w:szCs w:val="28"/>
        </w:rPr>
        <w:t>, все приведенные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 цитаты</w:t>
      </w:r>
      <w:r w:rsidRPr="004C4366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тщательно выверены</w:t>
      </w:r>
      <w:r w:rsidRPr="004C4366">
        <w:rPr>
          <w:rFonts w:ascii="Times New Roman" w:hAnsi="Times New Roman" w:cs="Times New Roman"/>
          <w:sz w:val="28"/>
          <w:szCs w:val="28"/>
        </w:rPr>
        <w:t xml:space="preserve">, проверены по первоисточникам, иметь ссылки на них с указанием на страницу и год издания.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Cs/>
          <w:sz w:val="28"/>
          <w:szCs w:val="28"/>
        </w:rPr>
        <w:t>5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. Ссылки на работы </w:t>
      </w:r>
      <w:r w:rsidRPr="004C4366">
        <w:rPr>
          <w:rFonts w:ascii="Times New Roman" w:hAnsi="Times New Roman" w:cs="Times New Roman"/>
          <w:sz w:val="28"/>
          <w:szCs w:val="28"/>
        </w:rPr>
        <w:t xml:space="preserve">даются в тексте статьи в квадратных скобках: [Петров 2018]. После года выпуска ставится двоеточие и номер(а) страниц(ы): [Петров 2018: 24 – 228], [Петров 2018: 34, 44, 52], [Петров 2018: 34 и сл.; Сидоров 2014: 22]. Во избежание недоразумений укажите инициалы автора: [П. П. Петров 2018; И. И. Петров 2012]. Если в библиографии упоминается несколько работ одного автора за один и тот же год, можно использовать буквенные уточнения: [Петров 2018а; 2018б].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Примечания </w:t>
      </w:r>
      <w:r w:rsidRPr="004C4366">
        <w:rPr>
          <w:rFonts w:ascii="Times New Roman" w:hAnsi="Times New Roman" w:cs="Times New Roman"/>
          <w:sz w:val="28"/>
          <w:szCs w:val="28"/>
        </w:rPr>
        <w:t xml:space="preserve">(ссылки на архивные и другие источники, собрания сочинений, справочную литературу) оформляются в виде концевых сносок.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При необходимости ссылки на художественные произведения и другие источники</w:t>
      </w:r>
      <w:r w:rsidRPr="004C4366">
        <w:rPr>
          <w:rFonts w:ascii="Times New Roman" w:hAnsi="Times New Roman" w:cs="Times New Roman"/>
          <w:sz w:val="28"/>
          <w:szCs w:val="28"/>
        </w:rPr>
        <w:t xml:space="preserve"> даются в тексте статьи в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круглых</w:t>
      </w:r>
      <w:r w:rsidRPr="004C4366">
        <w:rPr>
          <w:rFonts w:ascii="Times New Roman" w:hAnsi="Times New Roman" w:cs="Times New Roman"/>
          <w:sz w:val="28"/>
          <w:szCs w:val="28"/>
        </w:rPr>
        <w:t xml:space="preserve"> скобках с указанием страницы (Астафьев, 502), либо тома и страницы через запятую (Чудаков, 142). </w:t>
      </w:r>
    </w:p>
    <w:p w:rsidR="000A112D" w:rsidRPr="004C4366" w:rsidRDefault="000A112D" w:rsidP="000A11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366">
        <w:rPr>
          <w:sz w:val="28"/>
          <w:szCs w:val="28"/>
        </w:rPr>
        <w:t>Список использованной литературы (библиография) дается в конце статьи и упорядочивается по алфавиту. В этот список включаются только те работы, ссылки на которые есть в тексте статьи.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6.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lastRenderedPageBreak/>
        <w:t xml:space="preserve">*При транслитерации рекомендуется использовать систему </w:t>
      </w:r>
      <w:proofErr w:type="spellStart"/>
      <w:r w:rsidRPr="004C4366">
        <w:rPr>
          <w:rFonts w:ascii="Times New Roman" w:hAnsi="Times New Roman" w:cs="Times New Roman"/>
          <w:b/>
          <w:bCs/>
          <w:sz w:val="28"/>
          <w:szCs w:val="28"/>
        </w:rPr>
        <w:t>BGN</w:t>
      </w:r>
      <w:proofErr w:type="spellEnd"/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BoardofGeographicNames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). На сайте http://www.translit.ru можно бесплатно воспользоваться программой транслитерации русского текста в латиницу. Для этого, выбрав ВАРИАНТ системы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BGN</w:t>
      </w:r>
      <w:r w:rsidRPr="004C4366">
        <w:rPr>
          <w:rFonts w:ascii="Times New Roman" w:hAnsi="Times New Roman" w:cs="Times New Roman"/>
          <w:sz w:val="28"/>
          <w:szCs w:val="28"/>
        </w:rPr>
        <w:t xml:space="preserve">, ввести в диалоговое окно необходимый для транслитерации текст и нажать 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>В ТРАНСЛИТ</w:t>
      </w:r>
      <w:r w:rsidRPr="004C4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12D" w:rsidRPr="004C4366" w:rsidRDefault="000A112D" w:rsidP="000A112D">
      <w:pPr>
        <w:pStyle w:val="1"/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C4366">
        <w:rPr>
          <w:bCs/>
          <w:iCs/>
          <w:sz w:val="28"/>
          <w:szCs w:val="28"/>
        </w:rPr>
        <w:t>Список литературы должен быть представлен</w:t>
      </w:r>
      <w:r w:rsidRPr="004C4366">
        <w:rPr>
          <w:b w:val="0"/>
          <w:bCs/>
          <w:iCs/>
          <w:sz w:val="28"/>
          <w:szCs w:val="28"/>
        </w:rPr>
        <w:t xml:space="preserve"> </w:t>
      </w:r>
      <w:r w:rsidRPr="004C4366">
        <w:rPr>
          <w:b w:val="0"/>
          <w:sz w:val="28"/>
          <w:szCs w:val="28"/>
        </w:rPr>
        <w:t xml:space="preserve">на русском языке </w:t>
      </w:r>
      <w:r w:rsidRPr="004C4366">
        <w:rPr>
          <w:b w:val="0"/>
          <w:bCs/>
          <w:sz w:val="28"/>
          <w:szCs w:val="28"/>
        </w:rPr>
        <w:t xml:space="preserve">в соответствии с </w:t>
      </w:r>
      <w:r w:rsidRPr="004C4366">
        <w:rPr>
          <w:bCs/>
          <w:sz w:val="28"/>
          <w:szCs w:val="28"/>
        </w:rPr>
        <w:t>«</w:t>
      </w:r>
      <w:r w:rsidRPr="004C4366">
        <w:rPr>
          <w:b w:val="0"/>
          <w:spacing w:val="2"/>
          <w:sz w:val="28"/>
          <w:szCs w:val="28"/>
        </w:rPr>
        <w:t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(с Поправкой)».</w:t>
      </w:r>
      <w:r w:rsidRPr="004C4366">
        <w:rPr>
          <w:b w:val="0"/>
          <w:bCs/>
          <w:sz w:val="28"/>
          <w:szCs w:val="28"/>
        </w:rPr>
        <w:t xml:space="preserve">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Цитируемая в статье литература</w:t>
      </w:r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r w:rsidRPr="00612FE9">
        <w:rPr>
          <w:rFonts w:ascii="Times New Roman" w:hAnsi="Times New Roman" w:cs="Times New Roman"/>
          <w:sz w:val="28"/>
          <w:szCs w:val="28"/>
        </w:rPr>
        <w:t>(</w:t>
      </w:r>
      <w:r w:rsidRPr="004C4366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FE9">
        <w:rPr>
          <w:rFonts w:ascii="Times New Roman" w:hAnsi="Times New Roman" w:cs="Times New Roman"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sz w:val="28"/>
          <w:szCs w:val="28"/>
        </w:rPr>
        <w:t xml:space="preserve">фамилия инициалы имени и отчества, название, место, издательство, год издания и страницы «от и до» или общее количество) приводится в алфавитном порядке, сначала отечественные, затем зарубежные авторы.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Источники примеров (произведения художественной литературы, публицистические и научные тексты, если из последних были взяты примеры, и т.п.) оформляются отдельно в рубрике «Источники» / «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Pr="004C4366">
        <w:rPr>
          <w:rFonts w:ascii="Times New Roman" w:hAnsi="Times New Roman" w:cs="Times New Roman"/>
          <w:sz w:val="28"/>
          <w:szCs w:val="28"/>
        </w:rPr>
        <w:t>».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366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spellEnd"/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4366">
        <w:rPr>
          <w:rFonts w:ascii="Times New Roman" w:hAnsi="Times New Roman" w:cs="Times New Roman"/>
          <w:sz w:val="28"/>
          <w:szCs w:val="28"/>
        </w:rPr>
        <w:t>– комбинация англоязычной и транслитерированной частей русскоязычных ссылок.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Библиографические описания российских публикаций в </w:t>
      </w:r>
      <w:proofErr w:type="spellStart"/>
      <w:r w:rsidRPr="004C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References</w:t>
      </w:r>
      <w:proofErr w:type="spellEnd"/>
      <w:r w:rsidRPr="004C4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составляются в следующей последовательности</w:t>
      </w: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фамилия, инициалы автора (транслитерация);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название статьи в транслитерированном варианте;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[перевод названия статьи на английский язык в квадратных скобках];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366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русскоязычного источника (транслитерация) курсивом;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[</w:t>
      </w:r>
      <w:r w:rsidRPr="004C4366">
        <w:rPr>
          <w:rFonts w:ascii="Times New Roman" w:hAnsi="Times New Roman" w:cs="Times New Roman"/>
          <w:i/>
          <w:iCs/>
          <w:sz w:val="28"/>
          <w:szCs w:val="28"/>
        </w:rPr>
        <w:t>перевод названия источника на английский язык курсивом в квадратных скобках</w:t>
      </w:r>
      <w:r w:rsidRPr="004C4366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выходные данные: место издания на английском языке (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Petersburg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>); издательство на английском языке, если это организация (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Univ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.), и транслитерация, если издательство имеет </w:t>
      </w:r>
      <w:r w:rsidRPr="004C436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название с указанием на английском, что это издательство: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GEOTAR-Media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>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Список литературы на латинице (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) приводится полностью отдельным блоком, повторяет список литературы к русскоязычной части, независимо от того, имеются или нет в нем иностранные источники. Если в списке есть ссылки на иностранные публикации, они полностью повторяются в списке, готовящемся на латинице.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 xml:space="preserve">Статья оформляется следующим образом (образец).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66">
        <w:rPr>
          <w:rFonts w:ascii="Times New Roman" w:hAnsi="Times New Roman" w:cs="Times New Roman"/>
          <w:b/>
          <w:sz w:val="28"/>
          <w:szCs w:val="28"/>
        </w:rPr>
        <w:t xml:space="preserve">И. О. Фамилия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366">
        <w:rPr>
          <w:rFonts w:ascii="Times New Roman" w:hAnsi="Times New Roman" w:cs="Times New Roman"/>
          <w:b/>
          <w:sz w:val="28"/>
          <w:szCs w:val="28"/>
        </w:rPr>
        <w:t xml:space="preserve">И. О. Фамилия </w:t>
      </w:r>
      <w:r w:rsidRPr="004C4366">
        <w:rPr>
          <w:rFonts w:ascii="Times New Roman" w:hAnsi="Times New Roman" w:cs="Times New Roman"/>
          <w:sz w:val="28"/>
          <w:szCs w:val="28"/>
        </w:rPr>
        <w:t xml:space="preserve">– кандидат филологических наук, доцент кафедры русского языка и стилистики Название института (Санкт-Петербург, Россия) </w:t>
      </w:r>
      <w:proofErr w:type="spellStart"/>
      <w:r w:rsidRPr="004C4366">
        <w:rPr>
          <w:rFonts w:ascii="Times New Roman" w:hAnsi="Times New Roman" w:cs="Times New Roman"/>
          <w:sz w:val="28"/>
          <w:szCs w:val="28"/>
          <w:lang w:val="en-US"/>
        </w:rPr>
        <w:t>ktrnhjyysq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Повторить то же самое на английском языке.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Аннотация на русском и английском языках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366">
        <w:rPr>
          <w:rFonts w:ascii="Times New Roman" w:hAnsi="Times New Roman" w:cs="Times New Roman"/>
          <w:i/>
          <w:sz w:val="28"/>
          <w:szCs w:val="28"/>
        </w:rPr>
        <w:t xml:space="preserve">Ключевые слова </w:t>
      </w:r>
      <w:r w:rsidRPr="004C4366">
        <w:rPr>
          <w:rFonts w:ascii="Times New Roman" w:hAnsi="Times New Roman" w:cs="Times New Roman"/>
          <w:sz w:val="28"/>
          <w:szCs w:val="28"/>
        </w:rPr>
        <w:t>(на русском и английском языках)</w:t>
      </w:r>
      <w:r w:rsidRPr="004C436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>Текст, текст, текст, текст, ……………………..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6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Аверинцев 1979 – </w:t>
      </w:r>
      <w:r w:rsidRPr="004C4366">
        <w:rPr>
          <w:rFonts w:ascii="Times New Roman" w:hAnsi="Times New Roman" w:cs="Times New Roman"/>
          <w:iCs/>
          <w:sz w:val="28"/>
          <w:szCs w:val="28"/>
        </w:rPr>
        <w:t>Аверинцев, С.С.</w:t>
      </w:r>
      <w:r w:rsidRPr="004C4366">
        <w:rPr>
          <w:rFonts w:ascii="Times New Roman" w:hAnsi="Times New Roman" w:cs="Times New Roman"/>
          <w:sz w:val="28"/>
          <w:szCs w:val="28"/>
        </w:rPr>
        <w:t xml:space="preserve"> Филология </w:t>
      </w:r>
      <w:r w:rsidRPr="004C4366">
        <w:rPr>
          <w:rFonts w:ascii="Times New Roman" w:hAnsi="Times New Roman" w:cs="Times New Roman"/>
          <w:i/>
          <w:sz w:val="28"/>
          <w:szCs w:val="28"/>
        </w:rPr>
        <w:t>// Русский язык. Энциклопедия</w:t>
      </w:r>
      <w:r w:rsidRPr="004C4366">
        <w:rPr>
          <w:rFonts w:ascii="Times New Roman" w:hAnsi="Times New Roman" w:cs="Times New Roman"/>
          <w:sz w:val="28"/>
          <w:szCs w:val="28"/>
        </w:rPr>
        <w:t>. Москва: «Советская энциклопедия», 1979. С. 372 – 374.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Аскольдов 1997 – </w:t>
      </w:r>
      <w:r w:rsidRPr="004C4366">
        <w:rPr>
          <w:rFonts w:ascii="Times New Roman" w:hAnsi="Times New Roman" w:cs="Times New Roman"/>
          <w:iCs/>
          <w:sz w:val="28"/>
          <w:szCs w:val="28"/>
        </w:rPr>
        <w:t>Аскольдов, С.А.</w:t>
      </w:r>
      <w:r w:rsidRPr="004C4366">
        <w:rPr>
          <w:rFonts w:ascii="Times New Roman" w:hAnsi="Times New Roman" w:cs="Times New Roman"/>
          <w:sz w:val="28"/>
          <w:szCs w:val="28"/>
        </w:rPr>
        <w:t xml:space="preserve"> Концепт и слово // </w:t>
      </w:r>
      <w:r w:rsidRPr="004C4366">
        <w:rPr>
          <w:rFonts w:ascii="Times New Roman" w:hAnsi="Times New Roman" w:cs="Times New Roman"/>
          <w:i/>
          <w:sz w:val="28"/>
          <w:szCs w:val="28"/>
        </w:rPr>
        <w:t>Русская словесность: От теории словесности к структуре текста</w:t>
      </w:r>
      <w:r w:rsidRPr="004C4366">
        <w:rPr>
          <w:rFonts w:ascii="Times New Roman" w:hAnsi="Times New Roman" w:cs="Times New Roman"/>
          <w:sz w:val="28"/>
          <w:szCs w:val="28"/>
        </w:rPr>
        <w:t xml:space="preserve">: Антология. Москва: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>, 1997. С. 267 – 287.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66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66">
        <w:rPr>
          <w:rFonts w:ascii="Times New Roman" w:hAnsi="Times New Roman" w:cs="Times New Roman"/>
          <w:sz w:val="28"/>
          <w:szCs w:val="28"/>
        </w:rPr>
        <w:lastRenderedPageBreak/>
        <w:t xml:space="preserve">Астафьев 2003 – Астафьев, В. Весёлый солдат: Повесть / В. Астафьев. Санкт-Петербург, Издательство </w:t>
      </w:r>
      <w:proofErr w:type="spellStart"/>
      <w:r w:rsidRPr="004C4366">
        <w:rPr>
          <w:rFonts w:ascii="Times New Roman" w:hAnsi="Times New Roman" w:cs="Times New Roman"/>
          <w:sz w:val="28"/>
          <w:szCs w:val="28"/>
        </w:rPr>
        <w:t>Лимбус</w:t>
      </w:r>
      <w:proofErr w:type="spellEnd"/>
      <w:r w:rsidRPr="004C4366">
        <w:rPr>
          <w:rFonts w:ascii="Times New Roman" w:hAnsi="Times New Roman" w:cs="Times New Roman"/>
          <w:sz w:val="28"/>
          <w:szCs w:val="28"/>
        </w:rPr>
        <w:t xml:space="preserve"> Пресс, 2003.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366">
        <w:rPr>
          <w:rFonts w:ascii="Times New Roman" w:hAnsi="Times New Roman" w:cs="Times New Roman"/>
          <w:sz w:val="28"/>
          <w:szCs w:val="28"/>
        </w:rPr>
        <w:t xml:space="preserve">Чудаков 2001. – </w:t>
      </w:r>
      <w:r w:rsidRPr="004C4366">
        <w:rPr>
          <w:rFonts w:ascii="Times New Roman" w:hAnsi="Times New Roman" w:cs="Times New Roman"/>
          <w:iCs/>
          <w:sz w:val="28"/>
          <w:szCs w:val="28"/>
        </w:rPr>
        <w:t>Чудаков, А.</w:t>
      </w:r>
      <w:r w:rsidRPr="004C4366">
        <w:rPr>
          <w:rFonts w:ascii="Times New Roman" w:hAnsi="Times New Roman" w:cs="Times New Roman"/>
          <w:sz w:val="28"/>
          <w:szCs w:val="28"/>
        </w:rPr>
        <w:t xml:space="preserve"> Ложится мгла на старые ступени: Роман‑идиллия / А. Чудаков. Москва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C4366">
        <w:rPr>
          <w:rFonts w:ascii="Times New Roman" w:hAnsi="Times New Roman" w:cs="Times New Roman"/>
          <w:sz w:val="28"/>
          <w:szCs w:val="28"/>
        </w:rPr>
        <w:t>ОЛМА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‑</w:t>
      </w:r>
      <w:r w:rsidRPr="004C4366">
        <w:rPr>
          <w:rFonts w:ascii="Times New Roman" w:hAnsi="Times New Roman" w:cs="Times New Roman"/>
          <w:sz w:val="28"/>
          <w:szCs w:val="28"/>
        </w:rPr>
        <w:t>ПРЕСС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 xml:space="preserve">, 2001. – 512 </w:t>
      </w:r>
      <w:r w:rsidRPr="004C4366">
        <w:rPr>
          <w:rFonts w:ascii="Times New Roman" w:hAnsi="Times New Roman" w:cs="Times New Roman"/>
          <w:sz w:val="28"/>
          <w:szCs w:val="28"/>
        </w:rPr>
        <w:t>с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366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US"/>
        </w:rPr>
      </w:pPr>
      <w:proofErr w:type="spellStart"/>
      <w:r w:rsidRPr="004C4366">
        <w:rPr>
          <w:rFonts w:ascii="Times New Roman" w:hAnsi="Times New Roman" w:cs="Times New Roman"/>
          <w:iCs/>
          <w:sz w:val="28"/>
          <w:szCs w:val="28"/>
          <w:lang w:val="en-US"/>
        </w:rPr>
        <w:t>Averincev</w:t>
      </w:r>
      <w:proofErr w:type="spellEnd"/>
      <w:r w:rsidRPr="004C436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S.S.</w:t>
      </w:r>
      <w:r w:rsidRPr="004C43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hAnsi="Times New Roman" w:cs="Times New Roman"/>
          <w:sz w:val="28"/>
          <w:szCs w:val="28"/>
          <w:lang w:val="en-US"/>
        </w:rPr>
        <w:t>Filologiya</w:t>
      </w:r>
      <w:proofErr w:type="spellEnd"/>
      <w:r w:rsidRPr="004C4366">
        <w:rPr>
          <w:rFonts w:ascii="Times New Roman" w:hAnsi="Times New Roman" w:cs="Times New Roman"/>
          <w:sz w:val="28"/>
          <w:szCs w:val="28"/>
          <w:lang w:val="en-US"/>
        </w:rPr>
        <w:t xml:space="preserve"> [Philology] // </w:t>
      </w:r>
      <w:proofErr w:type="spellStart"/>
      <w:r w:rsidRPr="004C4366">
        <w:rPr>
          <w:rFonts w:ascii="Times New Roman" w:hAnsi="Times New Roman" w:cs="Times New Roman"/>
          <w:sz w:val="28"/>
          <w:szCs w:val="28"/>
          <w:lang w:val="en-US"/>
        </w:rPr>
        <w:t>Russk</w:t>
      </w:r>
      <w:r w:rsidRPr="004C4366">
        <w:rPr>
          <w:rFonts w:ascii="Times New Roman" w:eastAsia="SimSun" w:hAnsi="Times New Roman" w:cs="Times New Roman"/>
          <w:sz w:val="28"/>
          <w:szCs w:val="28"/>
        </w:rPr>
        <w:t>児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yazyk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Enciklopediya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[Russian. Encyclopedia]. Moscow: “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Sovetskaya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enciklopediya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”, 1979.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</w:rPr>
        <w:t>Рр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. 372 – 374. 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4C4366">
        <w:rPr>
          <w:rFonts w:ascii="Times New Roman" w:eastAsia="SimSun" w:hAnsi="Times New Roman" w:cs="Times New Roman"/>
          <w:iCs/>
          <w:sz w:val="28"/>
          <w:szCs w:val="28"/>
          <w:lang w:val="en-US"/>
        </w:rPr>
        <w:t>Askoldov</w:t>
      </w:r>
      <w:proofErr w:type="spellEnd"/>
      <w:r w:rsidRPr="004C4366">
        <w:rPr>
          <w:rFonts w:ascii="Times New Roman" w:eastAsia="SimSun" w:hAnsi="Times New Roman" w:cs="Times New Roman"/>
          <w:iCs/>
          <w:sz w:val="28"/>
          <w:szCs w:val="28"/>
          <w:lang w:val="en-US"/>
        </w:rPr>
        <w:t xml:space="preserve"> S.A.</w:t>
      </w:r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Koncept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i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slovo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[Concept and word] //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Russkaya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slovesnost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Ot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teorii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slovesnosti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k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strukture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teksta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>Antologiya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[Russian literature: from the theory of literature to the structure of the text: anthology].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</w:rPr>
        <w:t>Moscow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</w:rPr>
        <w:t>Academia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</w:rPr>
        <w:t xml:space="preserve">, 1997. </w:t>
      </w:r>
      <w:proofErr w:type="spellStart"/>
      <w:r w:rsidRPr="004C4366">
        <w:rPr>
          <w:rFonts w:ascii="Times New Roman" w:eastAsia="SimSun" w:hAnsi="Times New Roman" w:cs="Times New Roman"/>
          <w:sz w:val="28"/>
          <w:szCs w:val="28"/>
        </w:rPr>
        <w:t>Pp</w:t>
      </w:r>
      <w:proofErr w:type="spellEnd"/>
      <w:r w:rsidRPr="004C4366">
        <w:rPr>
          <w:rFonts w:ascii="Times New Roman" w:eastAsia="SimSun" w:hAnsi="Times New Roman" w:cs="Times New Roman"/>
          <w:sz w:val="28"/>
          <w:szCs w:val="28"/>
        </w:rPr>
        <w:t>. 267 – 287.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C4366">
        <w:rPr>
          <w:rFonts w:ascii="Times New Roman" w:eastAsia="SimSun" w:hAnsi="Times New Roman" w:cs="Times New Roman"/>
          <w:b/>
          <w:bCs/>
          <w:sz w:val="28"/>
          <w:szCs w:val="28"/>
        </w:rPr>
        <w:t>Приложение 3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4366">
        <w:rPr>
          <w:rFonts w:ascii="Times New Roman" w:eastAsia="SimSun" w:hAnsi="Times New Roman" w:cs="Times New Roman"/>
          <w:sz w:val="28"/>
          <w:szCs w:val="28"/>
        </w:rPr>
        <w:t xml:space="preserve"> Стоимость публикации составляет 130 руб. за одну страницу (14 кегль, полуторный интервал) + 315 руб. за один авторский экземпляр сборника статей «Язык как материал словесности». Стоимость учитывает присвоение кодов ISBN, ББК, УДК, авторского знака, а также постатейную индексацию в РИНЦ.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4366">
        <w:rPr>
          <w:rFonts w:ascii="Times New Roman" w:eastAsia="SimSun" w:hAnsi="Times New Roman" w:cs="Times New Roman"/>
          <w:sz w:val="28"/>
          <w:szCs w:val="28"/>
        </w:rPr>
        <w:t xml:space="preserve">Деньги просим перечислять по адресу: </w:t>
      </w:r>
    </w:p>
    <w:p w:rsidR="000A112D" w:rsidRPr="004C4366" w:rsidRDefault="000A112D" w:rsidP="000A11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Молодой ученый»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ИНН/КПП: 7536104558/166001001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Р/с: 40702810310000008659 в АО "ТИНЬКОФФ БАНК"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К/с: 30101810145250000974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БИК: 044525974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Назначение платежа: </w:t>
      </w:r>
    </w:p>
    <w:p w:rsidR="000A112D" w:rsidRPr="004C4366" w:rsidRDefault="000A112D" w:rsidP="000A11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Издательские услуги </w:t>
      </w:r>
      <w:r w:rsidRPr="004C4366">
        <w:rPr>
          <w:rFonts w:ascii="Times New Roman" w:eastAsia="SimSun" w:hAnsi="Times New Roman" w:cs="Times New Roman"/>
          <w:sz w:val="28"/>
          <w:szCs w:val="28"/>
        </w:rPr>
        <w:t>(Язык как материал словесности)</w:t>
      </w:r>
      <w:r w:rsidRPr="004C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НДС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4366">
        <w:rPr>
          <w:rFonts w:ascii="Times New Roman" w:eastAsia="SimSun" w:hAnsi="Times New Roman" w:cs="Times New Roman"/>
          <w:sz w:val="28"/>
          <w:szCs w:val="28"/>
        </w:rPr>
        <w:t>Все платежи пройдут официально, с оформлением кассовых чеков.</w:t>
      </w:r>
    </w:p>
    <w:p w:rsidR="000A112D" w:rsidRPr="004C4366" w:rsidRDefault="000A112D" w:rsidP="000A1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4C4366">
        <w:rPr>
          <w:rFonts w:ascii="Times New Roman" w:eastAsia="SimSun" w:hAnsi="Times New Roman" w:cs="Times New Roman"/>
          <w:sz w:val="28"/>
          <w:szCs w:val="28"/>
        </w:rPr>
        <w:t>Услуги не облагаются НДС в связи с применением упрощенной системы налогообложения (УСН).</w:t>
      </w:r>
    </w:p>
    <w:p w:rsidR="000A112D" w:rsidRPr="004C4366" w:rsidRDefault="000A112D" w:rsidP="000A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366">
        <w:rPr>
          <w:rFonts w:ascii="Times New Roman" w:eastAsia="SimSun" w:hAnsi="Times New Roman" w:cs="Times New Roman"/>
          <w:sz w:val="28"/>
          <w:szCs w:val="28"/>
        </w:rPr>
        <w:lastRenderedPageBreak/>
        <w:t>Оплатить несложно с помощью любого интернет-банка (например:</w:t>
      </w:r>
      <w:proofErr w:type="gramEnd"/>
      <w:r w:rsidRPr="004C4366">
        <w:rPr>
          <w:rFonts w:ascii="Times New Roman" w:eastAsia="SimSun" w:hAnsi="Times New Roman" w:cs="Times New Roman"/>
          <w:sz w:val="28"/>
          <w:szCs w:val="28"/>
        </w:rPr>
        <w:t xml:space="preserve"> Сбербанк. Онлайн) с помощью функции "Перевод организации".</w:t>
      </w:r>
    </w:p>
    <w:p w:rsidR="000A112D" w:rsidRPr="004C4366" w:rsidRDefault="000A112D" w:rsidP="000A112D">
      <w:pPr>
        <w:spacing w:after="0" w:line="360" w:lineRule="auto"/>
        <w:ind w:firstLine="709"/>
      </w:pPr>
    </w:p>
    <w:p w:rsidR="000A112D" w:rsidRPr="004C4366" w:rsidRDefault="000A112D" w:rsidP="000A112D">
      <w:pPr>
        <w:spacing w:after="0" w:line="360" w:lineRule="auto"/>
        <w:ind w:firstLine="709"/>
      </w:pPr>
    </w:p>
    <w:p w:rsidR="00781BF4" w:rsidRDefault="00781BF4">
      <w:bookmarkStart w:id="0" w:name="_GoBack"/>
      <w:bookmarkEnd w:id="0"/>
    </w:p>
    <w:sectPr w:rsidR="00781BF4" w:rsidSect="00E1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6E75"/>
    <w:multiLevelType w:val="hybridMultilevel"/>
    <w:tmpl w:val="88FE1C7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2D"/>
    <w:rsid w:val="000A112D"/>
    <w:rsid w:val="004028BE"/>
    <w:rsid w:val="00781BF4"/>
    <w:rsid w:val="007E5233"/>
    <w:rsid w:val="00E1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2D"/>
  </w:style>
  <w:style w:type="paragraph" w:styleId="1">
    <w:name w:val="heading 1"/>
    <w:basedOn w:val="a"/>
    <w:next w:val="a"/>
    <w:link w:val="10"/>
    <w:qFormat/>
    <w:rsid w:val="000A1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0A11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e.nikolska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Gorshkovskie.chteni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litinstitu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.mail.ru/compose/?mailto=mailto%3aGorshkovskie.chteniy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ap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Deplagny</cp:lastModifiedBy>
  <cp:revision>2</cp:revision>
  <dcterms:created xsi:type="dcterms:W3CDTF">2021-03-31T15:33:00Z</dcterms:created>
  <dcterms:modified xsi:type="dcterms:W3CDTF">2021-03-31T15:33:00Z</dcterms:modified>
</cp:coreProperties>
</file>