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</w:t>
      </w:r>
      <w:r w:rsidRPr="00173246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«Литературный институт имени А.М. Горького»</w:t>
      </w:r>
    </w:p>
    <w:p w:rsidR="00173246" w:rsidRDefault="00173246" w:rsidP="0017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73246" w:rsidRDefault="00173246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</w:p>
    <w:p w:rsidR="00A37857" w:rsidRDefault="00173246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5B5">
        <w:rPr>
          <w:rFonts w:ascii="Times New Roman" w:hAnsi="Times New Roman" w:cs="Times New Roman"/>
          <w:sz w:val="28"/>
          <w:szCs w:val="28"/>
        </w:rPr>
        <w:t xml:space="preserve">ченого совета </w:t>
      </w:r>
    </w:p>
    <w:p w:rsidR="00173246" w:rsidRDefault="00A37857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 г. п</w:t>
      </w:r>
      <w:r w:rsidR="00173246">
        <w:rPr>
          <w:rFonts w:ascii="Times New Roman" w:hAnsi="Times New Roman" w:cs="Times New Roman"/>
          <w:sz w:val="28"/>
          <w:szCs w:val="28"/>
        </w:rPr>
        <w:t>ротокол №</w:t>
      </w:r>
      <w:r w:rsidR="00CC77D8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Ректор ФГБОУ ВО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«Литературный институт 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А.М. Горького»</w:t>
      </w:r>
    </w:p>
    <w:p w:rsidR="00173246" w:rsidRP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А.Н. Варламов</w:t>
      </w: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E2" w:rsidRPr="007E2AE2" w:rsidRDefault="00CD29B6" w:rsidP="007E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E2">
        <w:rPr>
          <w:rFonts w:ascii="Times New Roman" w:hAnsi="Times New Roman" w:cs="Times New Roman"/>
          <w:b/>
          <w:sz w:val="28"/>
          <w:szCs w:val="28"/>
        </w:rPr>
        <w:t>Положение о практ</w:t>
      </w:r>
      <w:r w:rsidR="00536766">
        <w:rPr>
          <w:rFonts w:ascii="Times New Roman" w:hAnsi="Times New Roman" w:cs="Times New Roman"/>
          <w:b/>
          <w:sz w:val="28"/>
          <w:szCs w:val="28"/>
        </w:rPr>
        <w:t xml:space="preserve">ической подготовке </w:t>
      </w:r>
      <w:proofErr w:type="gramStart"/>
      <w:r w:rsidR="0053676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6766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7E2AE2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бюджетного обр</w:t>
      </w:r>
      <w:r w:rsidR="007E2AE2" w:rsidRPr="007E2AE2">
        <w:rPr>
          <w:rFonts w:ascii="Times New Roman" w:hAnsi="Times New Roman" w:cs="Times New Roman"/>
          <w:b/>
          <w:sz w:val="28"/>
          <w:szCs w:val="28"/>
        </w:rPr>
        <w:t xml:space="preserve">азовательного учреждения </w:t>
      </w:r>
    </w:p>
    <w:p w:rsidR="007E2AE2" w:rsidRPr="007E2AE2" w:rsidRDefault="007E2AE2" w:rsidP="007E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E2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173246" w:rsidRDefault="00536766" w:rsidP="007E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«Литературный институт имени</w:t>
      </w:r>
      <w:r w:rsidR="007E2AE2" w:rsidRPr="007E2AE2">
        <w:rPr>
          <w:rFonts w:ascii="Times New Roman" w:hAnsi="Times New Roman" w:cs="Times New Roman"/>
          <w:b/>
          <w:sz w:val="28"/>
          <w:szCs w:val="28"/>
        </w:rPr>
        <w:t xml:space="preserve"> А.М. Горького»</w:t>
      </w:r>
    </w:p>
    <w:p w:rsidR="00536766" w:rsidRPr="007E2AE2" w:rsidRDefault="00536766" w:rsidP="007E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редакции от 31.08.2021 г.</w:t>
      </w:r>
    </w:p>
    <w:p w:rsidR="00173246" w:rsidRPr="007E2AE2" w:rsidRDefault="00173246" w:rsidP="007E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E2" w:rsidRDefault="007E2AE2" w:rsidP="007E2AE2">
      <w:pPr>
        <w:rPr>
          <w:rFonts w:ascii="Times New Roman" w:hAnsi="Times New Roman" w:cs="Times New Roman"/>
          <w:sz w:val="28"/>
          <w:szCs w:val="28"/>
        </w:rPr>
      </w:pPr>
    </w:p>
    <w:p w:rsidR="00AC55B5" w:rsidRPr="00075368" w:rsidRDefault="00127C8E" w:rsidP="0079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 2021</w:t>
      </w:r>
      <w:r w:rsidR="00075368" w:rsidRPr="000753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C55B5" w:rsidRPr="00075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55B5" w:rsidRPr="006513E3" w:rsidRDefault="00AC55B5" w:rsidP="00AC5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E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6513E3" w:rsidRPr="00651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3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6513E3" w:rsidRPr="006513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5368" w:rsidRDefault="00075368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о порядке проведения </w:t>
      </w:r>
      <w:r w:rsidR="001A68A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536766">
        <w:rPr>
          <w:rFonts w:ascii="Times New Roman" w:hAnsi="Times New Roman" w:cs="Times New Roman"/>
          <w:sz w:val="28"/>
          <w:szCs w:val="28"/>
        </w:rPr>
        <w:t>ф</w:t>
      </w:r>
      <w:r w:rsidR="00AC55B5" w:rsidRPr="00AC55B5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>
        <w:rPr>
          <w:rFonts w:ascii="Times New Roman" w:hAnsi="Times New Roman" w:cs="Times New Roman"/>
          <w:sz w:val="28"/>
          <w:szCs w:val="28"/>
        </w:rPr>
        <w:t>Литературный институт имени А.М. Горького</w:t>
      </w:r>
      <w:r w:rsidR="00AC55B5" w:rsidRPr="00AC55B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7C4AFF">
        <w:rPr>
          <w:rFonts w:ascii="Times New Roman" w:hAnsi="Times New Roman" w:cs="Times New Roman"/>
          <w:sz w:val="28"/>
          <w:szCs w:val="28"/>
        </w:rPr>
        <w:t xml:space="preserve"> - Институт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A207E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proofErr w:type="gramStart"/>
      <w:r w:rsidR="00A207E1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A207E1">
        <w:rPr>
          <w:rFonts w:ascii="Times New Roman" w:hAnsi="Times New Roman" w:cs="Times New Roman"/>
          <w:sz w:val="28"/>
          <w:szCs w:val="28"/>
        </w:rPr>
        <w:t xml:space="preserve"> </w:t>
      </w:r>
      <w:r w:rsidR="00AC55B5" w:rsidRPr="00AC55B5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высшего образования</w:t>
      </w:r>
      <w:r w:rsidR="00BA40EF">
        <w:rPr>
          <w:rFonts w:ascii="Times New Roman" w:hAnsi="Times New Roman" w:cs="Times New Roman"/>
          <w:sz w:val="28"/>
          <w:szCs w:val="28"/>
        </w:rPr>
        <w:t xml:space="preserve">: 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специалитета (далее – образовательные программы).  </w:t>
      </w:r>
    </w:p>
    <w:p w:rsidR="007C4AFF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1.</w:t>
      </w:r>
      <w:r w:rsidR="007C4AFF">
        <w:rPr>
          <w:rFonts w:ascii="Times New Roman" w:hAnsi="Times New Roman" w:cs="Times New Roman"/>
          <w:sz w:val="28"/>
          <w:szCs w:val="28"/>
        </w:rPr>
        <w:t>2</w:t>
      </w:r>
      <w:r w:rsidRPr="00AC55B5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со следующими нормативно</w:t>
      </w:r>
      <w:r w:rsidR="007C4AFF">
        <w:rPr>
          <w:rFonts w:ascii="Times New Roman" w:hAnsi="Times New Roman" w:cs="Times New Roman"/>
          <w:sz w:val="28"/>
          <w:szCs w:val="28"/>
        </w:rPr>
        <w:t>-</w:t>
      </w:r>
      <w:r w:rsidRPr="00AC55B5">
        <w:rPr>
          <w:rFonts w:ascii="Times New Roman" w:hAnsi="Times New Roman" w:cs="Times New Roman"/>
          <w:sz w:val="28"/>
          <w:szCs w:val="28"/>
        </w:rPr>
        <w:t>правовыми документами:</w:t>
      </w:r>
    </w:p>
    <w:p w:rsidR="00075368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– Федеральным законом Российской Федерации 29.12.2012 г. № 273-ФЗ «Об образовании в Российской Федерации»; </w:t>
      </w:r>
    </w:p>
    <w:p w:rsidR="00075368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– приказом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075368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 – приказом Министерства науки и высшего образования Российской Федерации и Министерства просвещения Российской Федерации от 5 августа 2020 г. №885/390 «О практической подготовке обучающихся»; </w:t>
      </w:r>
    </w:p>
    <w:p w:rsidR="00075368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– федеральными государственными образовательными стандартами высшего образования (далее – ФГОС ВО); </w:t>
      </w:r>
    </w:p>
    <w:p w:rsidR="00C96AEF" w:rsidRDefault="00F865A8" w:rsidP="00F8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AC55B5" w:rsidRPr="00AC55B5">
        <w:rPr>
          <w:rFonts w:ascii="Times New Roman" w:hAnsi="Times New Roman" w:cs="Times New Roman"/>
          <w:sz w:val="28"/>
          <w:szCs w:val="28"/>
        </w:rPr>
        <w:t>ставом федерального государственного бюджетного образовательного учреждения высшего образования «</w:t>
      </w:r>
      <w:r w:rsidR="007C4AFF">
        <w:rPr>
          <w:rFonts w:ascii="Times New Roman" w:hAnsi="Times New Roman" w:cs="Times New Roman"/>
          <w:sz w:val="28"/>
          <w:szCs w:val="28"/>
        </w:rPr>
        <w:t>Литературный институт им. А.М. Горького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C4AFF" w:rsidRDefault="00AC55B5" w:rsidP="0057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– локальными нормативными актами</w:t>
      </w:r>
      <w:r w:rsidR="007C4AF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D32CC">
        <w:rPr>
          <w:rFonts w:ascii="Times New Roman" w:hAnsi="Times New Roman" w:cs="Times New Roman"/>
          <w:sz w:val="28"/>
          <w:szCs w:val="28"/>
        </w:rPr>
        <w:t>;</w:t>
      </w:r>
    </w:p>
    <w:p w:rsidR="00ED61AC" w:rsidRDefault="00ED61AC" w:rsidP="00A3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– </w:t>
      </w:r>
      <w:r w:rsidR="00AD32CC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(ТК РФ) от </w:t>
      </w:r>
      <w:r>
        <w:rPr>
          <w:rFonts w:ascii="Times New Roman" w:hAnsi="Times New Roman" w:cs="Times New Roman"/>
          <w:sz w:val="28"/>
          <w:szCs w:val="28"/>
        </w:rPr>
        <w:t>30.12.2001 № 197-ФЗ.</w:t>
      </w:r>
    </w:p>
    <w:p w:rsidR="006030A3" w:rsidRDefault="00EE075E" w:rsidP="00D568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805">
        <w:rPr>
          <w:rFonts w:ascii="Times New Roman" w:hAnsi="Times New Roman" w:cs="Times New Roman"/>
          <w:b/>
          <w:bCs/>
          <w:sz w:val="28"/>
          <w:szCs w:val="28"/>
        </w:rPr>
        <w:t>Определение практической подготовки.</w:t>
      </w:r>
    </w:p>
    <w:p w:rsidR="00F04F51" w:rsidRPr="00D56805" w:rsidRDefault="00F04F51" w:rsidP="00F04F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FD">
        <w:rPr>
          <w:rFonts w:ascii="Times New Roman" w:hAnsi="Times New Roman" w:cs="Times New Roman"/>
          <w:b/>
          <w:bCs/>
          <w:sz w:val="28"/>
          <w:szCs w:val="28"/>
        </w:rPr>
        <w:t>Понятие и категории пра</w:t>
      </w:r>
      <w:r>
        <w:rPr>
          <w:rFonts w:ascii="Times New Roman" w:hAnsi="Times New Roman" w:cs="Times New Roman"/>
          <w:b/>
          <w:bCs/>
          <w:sz w:val="28"/>
          <w:szCs w:val="28"/>
        </w:rPr>
        <w:t>ктики.</w:t>
      </w:r>
    </w:p>
    <w:p w:rsidR="006030A3" w:rsidRPr="006030A3" w:rsidRDefault="006030A3" w:rsidP="0060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10" w:rsidRDefault="002755D3" w:rsidP="001D2F1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030A3" w:rsidRPr="00EE075E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="006030A3" w:rsidRPr="006030A3"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компетенций, соответствующих профилю соответствующей образовательной программы.</w:t>
      </w:r>
      <w:proofErr w:type="gramEnd"/>
    </w:p>
    <w:p w:rsidR="001D2F10" w:rsidRPr="0016200D" w:rsidRDefault="001D2F10" w:rsidP="0016200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1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форме </w:t>
      </w:r>
      <w:r w:rsidRPr="001D2F10">
        <w:rPr>
          <w:rFonts w:ascii="Times New Roman" w:hAnsi="Times New Roman" w:cs="Times New Roman"/>
          <w:i/>
          <w:sz w:val="28"/>
          <w:szCs w:val="28"/>
        </w:rPr>
        <w:t>практической подготовки</w:t>
      </w:r>
      <w:r w:rsidRPr="001D2F10">
        <w:rPr>
          <w:rFonts w:ascii="Times New Roman" w:hAnsi="Times New Roman" w:cs="Times New Roman"/>
          <w:sz w:val="28"/>
          <w:szCs w:val="28"/>
        </w:rPr>
        <w:t xml:space="preserve"> может быть организована при реализации учебных предметов, курсов, дисциплин (модулей), </w:t>
      </w:r>
      <w:r w:rsidRPr="001D2F10">
        <w:rPr>
          <w:rFonts w:ascii="Times New Roman" w:hAnsi="Times New Roman" w:cs="Times New Roman"/>
          <w:i/>
          <w:sz w:val="28"/>
          <w:szCs w:val="28"/>
        </w:rPr>
        <w:t>практики,</w:t>
      </w:r>
      <w:r w:rsidRPr="001D2F10">
        <w:rPr>
          <w:rFonts w:ascii="Times New Roman" w:hAnsi="Times New Roman" w:cs="Times New Roman"/>
          <w:sz w:val="28"/>
          <w:szCs w:val="28"/>
        </w:rPr>
        <w:t xml:space="preserve"> иных компонентов образовательных программ, предусмотренных учебным планом.</w:t>
      </w:r>
    </w:p>
    <w:p w:rsidR="006653C7" w:rsidRPr="006D0C60" w:rsidRDefault="00707C5C" w:rsidP="006D0C6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9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707C5C">
        <w:rPr>
          <w:rFonts w:ascii="Times New Roman" w:hAnsi="Times New Roman" w:cs="Times New Roman"/>
          <w:sz w:val="28"/>
          <w:szCs w:val="28"/>
        </w:rPr>
        <w:t xml:space="preserve"> – компонент образовательной программы, который может реализоваться в форме </w:t>
      </w:r>
      <w:r w:rsidRPr="00707C5C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подготовки.</w:t>
      </w:r>
      <w:r w:rsidR="006D0C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53C7" w:rsidRPr="006D0C60">
        <w:rPr>
          <w:rFonts w:ascii="Times New Roman" w:hAnsi="Times New Roman" w:cs="Times New Roman"/>
          <w:iCs/>
          <w:sz w:val="28"/>
          <w:szCs w:val="28"/>
        </w:rPr>
        <w:t>Практика</w:t>
      </w:r>
      <w:r w:rsidR="006653C7" w:rsidRPr="006D0C60">
        <w:rPr>
          <w:rFonts w:ascii="Times New Roman" w:hAnsi="Times New Roman" w:cs="Times New Roman"/>
          <w:sz w:val="28"/>
          <w:szCs w:val="28"/>
        </w:rPr>
        <w:t xml:space="preserve"> </w:t>
      </w:r>
      <w:r w:rsidR="006D0C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653C7" w:rsidRPr="006D0C60">
        <w:rPr>
          <w:rFonts w:ascii="Times New Roman" w:hAnsi="Times New Roman" w:cs="Times New Roman"/>
          <w:sz w:val="28"/>
          <w:szCs w:val="28"/>
        </w:rPr>
        <w:t>вид</w:t>
      </w:r>
      <w:r w:rsidR="006D0C60">
        <w:rPr>
          <w:rFonts w:ascii="Times New Roman" w:hAnsi="Times New Roman" w:cs="Times New Roman"/>
          <w:sz w:val="28"/>
          <w:szCs w:val="28"/>
        </w:rPr>
        <w:t>ом</w:t>
      </w:r>
      <w:r w:rsidR="006653C7" w:rsidRPr="006D0C60">
        <w:rPr>
          <w:rFonts w:ascii="Times New Roman" w:hAnsi="Times New Roman" w:cs="Times New Roman"/>
          <w:sz w:val="28"/>
          <w:szCs w:val="28"/>
        </w:rPr>
        <w:t xml:space="preserve"> уч</w:t>
      </w:r>
      <w:r w:rsidR="006D0C60">
        <w:rPr>
          <w:rFonts w:ascii="Times New Roman" w:hAnsi="Times New Roman" w:cs="Times New Roman"/>
          <w:sz w:val="28"/>
          <w:szCs w:val="28"/>
        </w:rPr>
        <w:t>ебной деятельности, направленным</w:t>
      </w:r>
      <w:r w:rsidR="006653C7" w:rsidRPr="006D0C60">
        <w:rPr>
          <w:rFonts w:ascii="Times New Roman" w:hAnsi="Times New Roman" w:cs="Times New Roman"/>
          <w:sz w:val="28"/>
          <w:szCs w:val="28"/>
        </w:rPr>
        <w:t xml:space="preserve"> на формирование, закрепление, </w:t>
      </w:r>
      <w:r w:rsidR="006653C7" w:rsidRPr="006D0C60">
        <w:rPr>
          <w:rFonts w:ascii="Times New Roman" w:hAnsi="Times New Roman" w:cs="Times New Roman"/>
          <w:sz w:val="28"/>
          <w:szCs w:val="28"/>
        </w:rPr>
        <w:lastRenderedPageBreak/>
        <w:t>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20189" w:rsidRPr="007644A5" w:rsidRDefault="00A20189" w:rsidP="0070488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A5">
        <w:rPr>
          <w:rFonts w:ascii="Times New Roman" w:hAnsi="Times New Roman" w:cs="Times New Roman"/>
          <w:iCs/>
          <w:sz w:val="28"/>
          <w:szCs w:val="28"/>
        </w:rPr>
        <w:t>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</w:t>
      </w:r>
      <w:r w:rsidR="007644A5">
        <w:rPr>
          <w:rFonts w:ascii="Times New Roman" w:hAnsi="Times New Roman" w:cs="Times New Roman"/>
          <w:iCs/>
          <w:sz w:val="28"/>
          <w:szCs w:val="28"/>
        </w:rPr>
        <w:t xml:space="preserve">шего образования </w:t>
      </w:r>
      <w:r w:rsidR="007644A5" w:rsidRPr="007644A5">
        <w:rPr>
          <w:rFonts w:ascii="Times New Roman" w:hAnsi="Times New Roman" w:cs="Times New Roman"/>
          <w:i/>
          <w:iCs/>
          <w:sz w:val="28"/>
          <w:szCs w:val="28"/>
        </w:rPr>
        <w:t>самостоятельно.</w:t>
      </w:r>
    </w:p>
    <w:p w:rsidR="00E332CA" w:rsidRPr="00E332CA" w:rsidRDefault="009E4999" w:rsidP="0070488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>Видами практической подготовки</w:t>
      </w:r>
      <w:r w:rsidR="00FA3BF9" w:rsidRPr="0076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BF9" w:rsidRPr="007644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3BF9" w:rsidRPr="007644A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D0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2CA" w:rsidRDefault="00E332CA" w:rsidP="00E332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0C60">
        <w:rPr>
          <w:rFonts w:ascii="Times New Roman" w:hAnsi="Times New Roman" w:cs="Times New Roman"/>
          <w:i/>
          <w:sz w:val="28"/>
          <w:szCs w:val="28"/>
        </w:rPr>
        <w:t>учебная практика, включающая в себя</w:t>
      </w:r>
      <w:r w:rsidR="00FA3BF9" w:rsidRPr="007644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C60">
        <w:rPr>
          <w:rFonts w:ascii="Times New Roman" w:hAnsi="Times New Roman" w:cs="Times New Roman"/>
          <w:i/>
          <w:sz w:val="28"/>
          <w:szCs w:val="28"/>
        </w:rPr>
        <w:t>научно-исследовательскую работу</w:t>
      </w:r>
      <w:r w:rsidR="006D0C60" w:rsidRPr="007644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C60">
        <w:rPr>
          <w:rFonts w:ascii="Times New Roman" w:hAnsi="Times New Roman" w:cs="Times New Roman"/>
          <w:i/>
          <w:sz w:val="28"/>
          <w:szCs w:val="28"/>
        </w:rPr>
        <w:t>(</w:t>
      </w:r>
      <w:r w:rsidR="002D4859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proofErr w:type="spellStart"/>
      <w:r w:rsidR="006D0C60">
        <w:rPr>
          <w:rFonts w:ascii="Times New Roman" w:hAnsi="Times New Roman" w:cs="Times New Roman"/>
          <w:i/>
          <w:sz w:val="28"/>
          <w:szCs w:val="28"/>
        </w:rPr>
        <w:t>НИР</w:t>
      </w:r>
      <w:proofErr w:type="spellEnd"/>
      <w:r w:rsidR="006D0C60">
        <w:rPr>
          <w:rFonts w:ascii="Times New Roman" w:hAnsi="Times New Roman" w:cs="Times New Roman"/>
          <w:i/>
          <w:sz w:val="28"/>
          <w:szCs w:val="28"/>
        </w:rPr>
        <w:t>) и художественно-творческую работу</w:t>
      </w:r>
      <w:r w:rsidR="006D0C60" w:rsidRPr="007644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D4859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proofErr w:type="spellStart"/>
      <w:r w:rsidR="006D0C60" w:rsidRPr="007644A5">
        <w:rPr>
          <w:rFonts w:ascii="Times New Roman" w:hAnsi="Times New Roman" w:cs="Times New Roman"/>
          <w:i/>
          <w:sz w:val="28"/>
          <w:szCs w:val="28"/>
        </w:rPr>
        <w:t>ХТР</w:t>
      </w:r>
      <w:proofErr w:type="spellEnd"/>
      <w:r w:rsidR="006D0C60" w:rsidRPr="007644A5">
        <w:rPr>
          <w:rFonts w:ascii="Times New Roman" w:hAnsi="Times New Roman" w:cs="Times New Roman"/>
          <w:i/>
          <w:sz w:val="28"/>
          <w:szCs w:val="28"/>
        </w:rPr>
        <w:t>)</w:t>
      </w:r>
      <w:r w:rsidR="00E5725F">
        <w:rPr>
          <w:rFonts w:ascii="Times New Roman" w:hAnsi="Times New Roman" w:cs="Times New Roman"/>
          <w:i/>
          <w:sz w:val="28"/>
          <w:szCs w:val="28"/>
        </w:rPr>
        <w:t>;</w:t>
      </w:r>
    </w:p>
    <w:p w:rsidR="00E332CA" w:rsidRDefault="00E332CA" w:rsidP="00E332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FA3BF9" w:rsidRPr="007644A5">
        <w:rPr>
          <w:rFonts w:ascii="Times New Roman" w:hAnsi="Times New Roman" w:cs="Times New Roman"/>
          <w:i/>
          <w:sz w:val="28"/>
          <w:szCs w:val="28"/>
        </w:rPr>
        <w:t>производственная практика</w:t>
      </w:r>
      <w:r w:rsidR="007A37DD" w:rsidRPr="007644A5">
        <w:rPr>
          <w:rFonts w:ascii="Times New Roman" w:hAnsi="Times New Roman" w:cs="Times New Roman"/>
          <w:i/>
          <w:sz w:val="28"/>
          <w:szCs w:val="28"/>
        </w:rPr>
        <w:t xml:space="preserve"> (редакционно-издательская)</w:t>
      </w:r>
      <w:r w:rsidR="00E5725F">
        <w:rPr>
          <w:rFonts w:ascii="Times New Roman" w:hAnsi="Times New Roman" w:cs="Times New Roman"/>
          <w:i/>
          <w:sz w:val="28"/>
          <w:szCs w:val="28"/>
        </w:rPr>
        <w:t>;</w:t>
      </w:r>
      <w:r w:rsidR="00707C5C" w:rsidRPr="007644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889" w:rsidRPr="007A37DD" w:rsidRDefault="00E332CA" w:rsidP="00E332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FA3BF9" w:rsidRPr="007644A5">
        <w:rPr>
          <w:rFonts w:ascii="Times New Roman" w:hAnsi="Times New Roman" w:cs="Times New Roman"/>
          <w:i/>
          <w:sz w:val="28"/>
          <w:szCs w:val="28"/>
        </w:rPr>
        <w:t xml:space="preserve">преддипломная </w:t>
      </w:r>
      <w:r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704889" w:rsidRDefault="00704889" w:rsidP="0070488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9">
        <w:rPr>
          <w:rFonts w:ascii="Times New Roman" w:hAnsi="Times New Roman" w:cs="Times New Roman"/>
          <w:sz w:val="28"/>
          <w:szCs w:val="28"/>
        </w:rPr>
        <w:t>По способу проведения различаются стационарная и выездная практика.</w:t>
      </w:r>
    </w:p>
    <w:p w:rsidR="00704889" w:rsidRDefault="00704889" w:rsidP="0070488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89">
        <w:rPr>
          <w:rFonts w:ascii="Times New Roman" w:hAnsi="Times New Roman" w:cs="Times New Roman"/>
          <w:sz w:val="28"/>
          <w:szCs w:val="28"/>
        </w:rPr>
        <w:t>Практика проводится в следующих формах:</w:t>
      </w:r>
    </w:p>
    <w:p w:rsidR="00B06A0C" w:rsidRPr="00E332CA" w:rsidRDefault="00B06A0C" w:rsidP="00E332C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6A0C">
        <w:rPr>
          <w:rFonts w:ascii="Times New Roman" w:hAnsi="Times New Roman" w:cs="Times New Roman"/>
          <w:sz w:val="28"/>
          <w:szCs w:val="28"/>
        </w:rPr>
        <w:t xml:space="preserve">а) </w:t>
      </w:r>
      <w:r w:rsidR="00E332CA">
        <w:rPr>
          <w:rFonts w:ascii="Times New Roman" w:hAnsi="Times New Roman" w:cs="Times New Roman"/>
          <w:sz w:val="28"/>
          <w:szCs w:val="28"/>
        </w:rPr>
        <w:t xml:space="preserve">учебная практика – </w:t>
      </w:r>
      <w:proofErr w:type="spellStart"/>
      <w:r w:rsidR="00E332CA" w:rsidRPr="00E332CA">
        <w:rPr>
          <w:rFonts w:ascii="Times New Roman" w:hAnsi="Times New Roman" w:cs="Times New Roman"/>
          <w:sz w:val="28"/>
          <w:szCs w:val="28"/>
        </w:rPr>
        <w:t>научно-исследовательска</w:t>
      </w:r>
      <w:proofErr w:type="spellEnd"/>
      <w:r w:rsidR="00E332CA" w:rsidRPr="00E332CA">
        <w:rPr>
          <w:rFonts w:ascii="Times New Roman" w:hAnsi="Times New Roman" w:cs="Times New Roman"/>
          <w:sz w:val="28"/>
          <w:szCs w:val="28"/>
        </w:rPr>
        <w:t xml:space="preserve"> работа (</w:t>
      </w:r>
      <w:proofErr w:type="spellStart"/>
      <w:r w:rsidR="00E332CA" w:rsidRPr="00E332CA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="00E332CA" w:rsidRPr="00E332CA">
        <w:rPr>
          <w:rFonts w:ascii="Times New Roman" w:hAnsi="Times New Roman" w:cs="Times New Roman"/>
          <w:sz w:val="28"/>
          <w:szCs w:val="28"/>
        </w:rPr>
        <w:t>) и художественно-творческая работа (</w:t>
      </w:r>
      <w:proofErr w:type="spellStart"/>
      <w:r w:rsidR="00E332CA" w:rsidRPr="00E332CA">
        <w:rPr>
          <w:rFonts w:ascii="Times New Roman" w:hAnsi="Times New Roman" w:cs="Times New Roman"/>
          <w:sz w:val="28"/>
          <w:szCs w:val="28"/>
        </w:rPr>
        <w:t>ХТР</w:t>
      </w:r>
      <w:proofErr w:type="spellEnd"/>
      <w:r w:rsidR="00E332CA" w:rsidRPr="00E332CA">
        <w:rPr>
          <w:rFonts w:ascii="Times New Roman" w:hAnsi="Times New Roman" w:cs="Times New Roman"/>
          <w:sz w:val="28"/>
          <w:szCs w:val="28"/>
        </w:rPr>
        <w:t>): рассредоточено, паралл</w:t>
      </w:r>
      <w:r w:rsidR="00E5725F">
        <w:rPr>
          <w:rFonts w:ascii="Times New Roman" w:hAnsi="Times New Roman" w:cs="Times New Roman"/>
          <w:sz w:val="28"/>
          <w:szCs w:val="28"/>
        </w:rPr>
        <w:t>ельно с теоретическим обучением</w:t>
      </w:r>
      <w:r w:rsidR="005A0A48">
        <w:rPr>
          <w:rFonts w:ascii="Times New Roman" w:hAnsi="Times New Roman" w:cs="Times New Roman"/>
          <w:sz w:val="28"/>
          <w:szCs w:val="28"/>
        </w:rPr>
        <w:t>, стационарно</w:t>
      </w:r>
      <w:r w:rsidR="00E5725F">
        <w:rPr>
          <w:rFonts w:ascii="Times New Roman" w:hAnsi="Times New Roman" w:cs="Times New Roman"/>
          <w:sz w:val="28"/>
          <w:szCs w:val="28"/>
        </w:rPr>
        <w:t>;</w:t>
      </w:r>
    </w:p>
    <w:p w:rsidR="00B06A0C" w:rsidRDefault="00B06A0C" w:rsidP="00B06A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6A0C">
        <w:rPr>
          <w:rFonts w:ascii="Times New Roman" w:hAnsi="Times New Roman" w:cs="Times New Roman"/>
          <w:sz w:val="28"/>
          <w:szCs w:val="28"/>
        </w:rPr>
        <w:t xml:space="preserve">б) </w:t>
      </w:r>
      <w:r w:rsidR="00E332CA" w:rsidRPr="00B06A0C">
        <w:rPr>
          <w:rFonts w:ascii="Times New Roman" w:hAnsi="Times New Roman" w:cs="Times New Roman"/>
          <w:sz w:val="28"/>
          <w:szCs w:val="28"/>
        </w:rPr>
        <w:t>производственная практика: непрерывно, путем выделения в календарном учебном графике непрерывного периода учебного времени для проведения практики.</w:t>
      </w:r>
      <w:r w:rsidRPr="00B0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BD" w:rsidRPr="00B06A0C" w:rsidRDefault="005E70BD" w:rsidP="00B06A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32CA" w:rsidRPr="00B06A0C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E5725F">
        <w:rPr>
          <w:rFonts w:ascii="Times New Roman" w:hAnsi="Times New Roman" w:cs="Times New Roman"/>
          <w:sz w:val="28"/>
          <w:szCs w:val="28"/>
        </w:rPr>
        <w:t>практика</w:t>
      </w:r>
      <w:r w:rsidR="00E332CA" w:rsidRPr="00B06A0C">
        <w:rPr>
          <w:rFonts w:ascii="Times New Roman" w:hAnsi="Times New Roman" w:cs="Times New Roman"/>
          <w:sz w:val="28"/>
          <w:szCs w:val="28"/>
        </w:rPr>
        <w:t>: рассредоточено – параллельно с теоретическим обучением</w:t>
      </w:r>
      <w:r w:rsidR="005D1880">
        <w:rPr>
          <w:rFonts w:ascii="Times New Roman" w:hAnsi="Times New Roman" w:cs="Times New Roman"/>
          <w:sz w:val="28"/>
          <w:szCs w:val="28"/>
        </w:rPr>
        <w:t>, стационарно</w:t>
      </w:r>
      <w:r w:rsidR="00E332CA" w:rsidRPr="00B06A0C">
        <w:rPr>
          <w:rFonts w:ascii="Times New Roman" w:hAnsi="Times New Roman" w:cs="Times New Roman"/>
          <w:sz w:val="28"/>
          <w:szCs w:val="28"/>
        </w:rPr>
        <w:t>.</w:t>
      </w:r>
    </w:p>
    <w:p w:rsidR="00F04F51" w:rsidRPr="00B06A0C" w:rsidRDefault="00F04F51" w:rsidP="00B06A0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0C">
        <w:rPr>
          <w:rFonts w:ascii="Times New Roman" w:hAnsi="Times New Roman" w:cs="Times New Roman"/>
          <w:sz w:val="28"/>
          <w:szCs w:val="28"/>
        </w:rPr>
        <w:t>Практика может проводиться путем чередования в календарном учебном графике периодов учебног</w:t>
      </w:r>
      <w:r w:rsidR="007A37DD">
        <w:rPr>
          <w:rFonts w:ascii="Times New Roman" w:hAnsi="Times New Roman" w:cs="Times New Roman"/>
          <w:sz w:val="28"/>
          <w:szCs w:val="28"/>
        </w:rPr>
        <w:t>о времени для проведения практической подготовки</w:t>
      </w:r>
      <w:r w:rsidRPr="00B06A0C">
        <w:rPr>
          <w:rFonts w:ascii="Times New Roman" w:hAnsi="Times New Roman" w:cs="Times New Roman"/>
          <w:sz w:val="28"/>
          <w:szCs w:val="28"/>
        </w:rPr>
        <w:t xml:space="preserve"> с периодами учебного времени для проведения теоретических занятий.</w:t>
      </w:r>
    </w:p>
    <w:p w:rsidR="00F04F51" w:rsidRDefault="00F04F51" w:rsidP="00F0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AD" w:rsidRDefault="00480AAD" w:rsidP="00F3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A6" w:rsidRDefault="008064A6" w:rsidP="008064A6">
      <w:pPr>
        <w:pStyle w:val="a3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подготовка </w:t>
      </w:r>
      <w:r w:rsidRPr="00480AAD">
        <w:rPr>
          <w:rFonts w:ascii="Times New Roman" w:hAnsi="Times New Roman" w:cs="Times New Roman"/>
          <w:b/>
          <w:bCs/>
          <w:sz w:val="28"/>
          <w:szCs w:val="28"/>
        </w:rPr>
        <w:t xml:space="preserve">как раздел </w:t>
      </w:r>
      <w:proofErr w:type="spellStart"/>
      <w:r w:rsidRPr="00480AAD">
        <w:rPr>
          <w:rFonts w:ascii="Times New Roman" w:hAnsi="Times New Roman" w:cs="Times New Roman"/>
          <w:b/>
          <w:bCs/>
          <w:sz w:val="28"/>
          <w:szCs w:val="28"/>
        </w:rPr>
        <w:t>ОПОП</w:t>
      </w:r>
      <w:proofErr w:type="spellEnd"/>
      <w:r w:rsidRPr="00480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80AAD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480A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64A6" w:rsidRDefault="008064A6" w:rsidP="008064A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D" w:rsidRDefault="0016200D" w:rsidP="0016200D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0D">
        <w:rPr>
          <w:rFonts w:ascii="Times New Roman" w:hAnsi="Times New Roman" w:cs="Times New Roman"/>
          <w:i/>
          <w:sz w:val="28"/>
          <w:szCs w:val="28"/>
        </w:rPr>
        <w:t>Практическая подготовка</w:t>
      </w:r>
      <w:r w:rsidRPr="008064A6">
        <w:rPr>
          <w:rFonts w:ascii="Times New Roman" w:hAnsi="Times New Roman" w:cs="Times New Roman"/>
          <w:sz w:val="28"/>
          <w:szCs w:val="28"/>
        </w:rPr>
        <w:t xml:space="preserve"> входит в базовую часть </w:t>
      </w:r>
      <w:proofErr w:type="spellStart"/>
      <w:r w:rsidRPr="008064A6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80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4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64A6">
        <w:rPr>
          <w:rFonts w:ascii="Times New Roman" w:hAnsi="Times New Roman" w:cs="Times New Roman"/>
          <w:sz w:val="28"/>
          <w:szCs w:val="28"/>
        </w:rPr>
        <w:t xml:space="preserve">. Программы практической подготовки являются составной частью документации </w:t>
      </w:r>
      <w:proofErr w:type="spellStart"/>
      <w:r w:rsidRPr="008064A6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80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4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64A6">
        <w:rPr>
          <w:rFonts w:ascii="Times New Roman" w:hAnsi="Times New Roman" w:cs="Times New Roman"/>
          <w:sz w:val="28"/>
          <w:szCs w:val="28"/>
        </w:rPr>
        <w:t xml:space="preserve">, обеспечивающей реализацию </w:t>
      </w:r>
      <w:proofErr w:type="spellStart"/>
      <w:r w:rsidRPr="008064A6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8064A6">
        <w:rPr>
          <w:rFonts w:ascii="Times New Roman" w:hAnsi="Times New Roman" w:cs="Times New Roman"/>
          <w:sz w:val="28"/>
          <w:szCs w:val="28"/>
        </w:rPr>
        <w:t xml:space="preserve">, и отдельно разрабатываются по каждому виду или виду и типу практики. </w:t>
      </w:r>
    </w:p>
    <w:p w:rsidR="008064A6" w:rsidRDefault="008064A6" w:rsidP="008064A6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4A6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8064A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5725F">
        <w:rPr>
          <w:rFonts w:ascii="Times New Roman" w:hAnsi="Times New Roman" w:cs="Times New Roman"/>
          <w:sz w:val="28"/>
          <w:szCs w:val="28"/>
        </w:rPr>
        <w:t>учебной</w:t>
      </w:r>
      <w:r w:rsidR="00E5725F" w:rsidRPr="00E5725F">
        <w:rPr>
          <w:rFonts w:ascii="Times New Roman" w:hAnsi="Times New Roman" w:cs="Times New Roman"/>
          <w:sz w:val="28"/>
          <w:szCs w:val="28"/>
        </w:rPr>
        <w:t xml:space="preserve"> </w:t>
      </w:r>
      <w:r w:rsidR="00E572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725F" w:rsidRPr="008064A6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="00E5725F" w:rsidRPr="008064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725F" w:rsidRPr="008064A6">
        <w:rPr>
          <w:rFonts w:ascii="Times New Roman" w:hAnsi="Times New Roman" w:cs="Times New Roman"/>
          <w:sz w:val="28"/>
          <w:szCs w:val="28"/>
        </w:rPr>
        <w:t>ХТР</w:t>
      </w:r>
      <w:proofErr w:type="spellEnd"/>
      <w:r w:rsidR="00E5725F">
        <w:rPr>
          <w:rFonts w:ascii="Times New Roman" w:hAnsi="Times New Roman" w:cs="Times New Roman"/>
          <w:sz w:val="28"/>
          <w:szCs w:val="28"/>
        </w:rPr>
        <w:t xml:space="preserve">), </w:t>
      </w:r>
      <w:r w:rsidRPr="008064A6">
        <w:rPr>
          <w:rFonts w:ascii="Times New Roman" w:hAnsi="Times New Roman" w:cs="Times New Roman"/>
          <w:sz w:val="28"/>
          <w:szCs w:val="28"/>
        </w:rPr>
        <w:t>производственной (редакционно-издательской) и преддипломной практик,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  <w:proofErr w:type="gramEnd"/>
    </w:p>
    <w:p w:rsidR="008064A6" w:rsidRDefault="008064A6" w:rsidP="008064A6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6">
        <w:rPr>
          <w:rFonts w:ascii="Times New Roman" w:hAnsi="Times New Roman" w:cs="Times New Roman"/>
          <w:sz w:val="28"/>
          <w:szCs w:val="28"/>
        </w:rPr>
        <w:t>Рабочая программа практики является обязательной составной частью образовательной программы.</w:t>
      </w:r>
    </w:p>
    <w:p w:rsidR="008064A6" w:rsidRPr="008064A6" w:rsidRDefault="008064A6" w:rsidP="008064A6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6">
        <w:rPr>
          <w:rFonts w:ascii="Times New Roman" w:hAnsi="Times New Roman" w:cs="Times New Roman"/>
          <w:sz w:val="28"/>
          <w:szCs w:val="28"/>
        </w:rPr>
        <w:t>Программа  включает в себя:</w:t>
      </w:r>
    </w:p>
    <w:p w:rsidR="008064A6" w:rsidRPr="00802C7E" w:rsidRDefault="008064A6" w:rsidP="008064A6">
      <w:pPr>
        <w:spacing w:after="5" w:line="25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802C7E">
        <w:rPr>
          <w:rFonts w:ascii="Times New Roman" w:hAnsi="Times New Roman" w:cs="Times New Roman"/>
          <w:sz w:val="28"/>
          <w:szCs w:val="28"/>
        </w:rPr>
        <w:t>указание вида 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, способа и формы (форм) ее проведения; </w:t>
      </w:r>
      <w:r w:rsidRPr="00802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1524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C7E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</w:t>
      </w:r>
      <w:r w:rsidRPr="003076C5"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, соотнесенных с планируемыми результатами освоения образовательной программы;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указание места 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в структуре образовательной программы:</w:t>
      </w:r>
    </w:p>
    <w:p w:rsidR="008064A6" w:rsidRPr="00802C7E" w:rsidRDefault="008064A6" w:rsidP="008064A6">
      <w:pPr>
        <w:spacing w:after="140" w:line="25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02C7E">
        <w:rPr>
          <w:rFonts w:ascii="Times New Roman" w:hAnsi="Times New Roman" w:cs="Times New Roman"/>
          <w:sz w:val="28"/>
          <w:szCs w:val="28"/>
        </w:rPr>
        <w:t>указание объема 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в зачетных единицах и ее продолжительности в неделях либо в академических часах; содержание</w:t>
      </w:r>
      <w:r w:rsidRPr="003076C5"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; указание форм отчетности по</w:t>
      </w:r>
      <w:r w:rsidRPr="003076C5"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ической подготовке</w:t>
      </w:r>
      <w:r w:rsidRPr="00802C7E">
        <w:rPr>
          <w:rFonts w:ascii="Times New Roman" w:hAnsi="Times New Roman" w:cs="Times New Roman"/>
          <w:sz w:val="28"/>
          <w:szCs w:val="28"/>
        </w:rPr>
        <w:t>; фонд оценочных сре</w:t>
      </w:r>
      <w:proofErr w:type="gramStart"/>
      <w:r w:rsidRPr="00802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2C7E">
        <w:rPr>
          <w:rFonts w:ascii="Times New Roman" w:hAnsi="Times New Roman" w:cs="Times New Roman"/>
          <w:sz w:val="28"/>
          <w:szCs w:val="28"/>
        </w:rPr>
        <w:t>я проведения промежуточной аттестации обучающихся по</w:t>
      </w:r>
      <w:r w:rsidRPr="003076C5"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ической подготовке</w:t>
      </w:r>
      <w:r w:rsidRPr="00802C7E">
        <w:rPr>
          <w:rFonts w:ascii="Times New Roman" w:hAnsi="Times New Roman" w:cs="Times New Roman"/>
          <w:sz w:val="28"/>
          <w:szCs w:val="28"/>
        </w:rPr>
        <w:t>; перечень учебной литературы и ресурсов сети ”Интернет”, необходимых для проведения</w:t>
      </w:r>
      <w:r w:rsidRPr="003076C5"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7E">
        <w:rPr>
          <w:rFonts w:ascii="Times New Roman" w:hAnsi="Times New Roman" w:cs="Times New Roman"/>
          <w:sz w:val="28"/>
          <w:szCs w:val="28"/>
        </w:rPr>
        <w:t>перечень технологий, используемых при проведении 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проведения 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.</w:t>
      </w:r>
    </w:p>
    <w:p w:rsidR="008064A6" w:rsidRPr="00444DC4" w:rsidRDefault="008064A6" w:rsidP="008064A6">
      <w:pPr>
        <w:spacing w:after="393"/>
        <w:ind w:left="230" w:right="16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02C7E">
        <w:rPr>
          <w:rFonts w:ascii="Times New Roman" w:hAnsi="Times New Roman" w:cs="Times New Roman"/>
          <w:sz w:val="28"/>
          <w:szCs w:val="28"/>
        </w:rPr>
        <w:t>По усмотрению разработчика могут включаться в состав программы практи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также иные сведения и (или) материалы.</w:t>
      </w:r>
    </w:p>
    <w:p w:rsidR="00BD54A3" w:rsidRDefault="00E279F1" w:rsidP="00BD54A3">
      <w:pPr>
        <w:pStyle w:val="a3"/>
        <w:numPr>
          <w:ilvl w:val="0"/>
          <w:numId w:val="2"/>
        </w:numPr>
        <w:spacing w:after="253"/>
        <w:ind w:right="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практика, п</w:t>
      </w:r>
      <w:r w:rsidR="00BD54A3" w:rsidRPr="009F2FA2">
        <w:rPr>
          <w:rFonts w:ascii="Times New Roman" w:hAnsi="Times New Roman" w:cs="Times New Roman"/>
          <w:b/>
          <w:bCs/>
          <w:sz w:val="28"/>
          <w:szCs w:val="28"/>
        </w:rPr>
        <w:t>роизводственная</w:t>
      </w:r>
      <w:r w:rsidR="00BD54A3">
        <w:rPr>
          <w:rFonts w:ascii="Times New Roman" w:hAnsi="Times New Roman" w:cs="Times New Roman"/>
          <w:b/>
          <w:bCs/>
          <w:sz w:val="28"/>
          <w:szCs w:val="28"/>
        </w:rPr>
        <w:t xml:space="preserve"> (редакционно-издательская)</w:t>
      </w:r>
      <w:r w:rsidR="00BD54A3" w:rsidRPr="009F2FA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 и преддипломная практика.</w:t>
      </w:r>
    </w:p>
    <w:p w:rsidR="00BD54A3" w:rsidRPr="00BD54A3" w:rsidRDefault="00BD54A3" w:rsidP="00BD54A3">
      <w:pPr>
        <w:pStyle w:val="a3"/>
        <w:spacing w:after="253"/>
        <w:ind w:left="1070" w:right="163"/>
        <w:rPr>
          <w:rFonts w:ascii="Times New Roman" w:hAnsi="Times New Roman" w:cs="Times New Roman"/>
          <w:b/>
          <w:bCs/>
          <w:sz w:val="28"/>
          <w:szCs w:val="28"/>
        </w:rPr>
      </w:pPr>
    </w:p>
    <w:p w:rsidR="00E279F1" w:rsidRDefault="00BD54A3" w:rsidP="00E279F1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D44542">
        <w:rPr>
          <w:rFonts w:ascii="Times New Roman" w:hAnsi="Times New Roman" w:cs="Times New Roman"/>
          <w:sz w:val="28"/>
          <w:szCs w:val="28"/>
        </w:rPr>
        <w:t>Практическая подготовка, реализуемая в форме</w:t>
      </w:r>
      <w:r w:rsidR="00B7760A">
        <w:rPr>
          <w:rFonts w:ascii="Times New Roman" w:hAnsi="Times New Roman" w:cs="Times New Roman"/>
          <w:sz w:val="28"/>
          <w:szCs w:val="28"/>
        </w:rPr>
        <w:t xml:space="preserve"> </w:t>
      </w:r>
      <w:r w:rsidR="00B7760A" w:rsidRPr="00B7760A">
        <w:rPr>
          <w:rFonts w:ascii="Times New Roman" w:hAnsi="Times New Roman" w:cs="Times New Roman"/>
          <w:i/>
          <w:sz w:val="28"/>
          <w:szCs w:val="28"/>
        </w:rPr>
        <w:t>учебной</w:t>
      </w:r>
      <w:r w:rsidR="00B776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60A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="00B776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760A">
        <w:rPr>
          <w:rFonts w:ascii="Times New Roman" w:hAnsi="Times New Roman" w:cs="Times New Roman"/>
          <w:sz w:val="28"/>
          <w:szCs w:val="28"/>
        </w:rPr>
        <w:t>ХТР</w:t>
      </w:r>
      <w:proofErr w:type="spellEnd"/>
      <w:r w:rsidR="00B7760A">
        <w:rPr>
          <w:rFonts w:ascii="Times New Roman" w:hAnsi="Times New Roman" w:cs="Times New Roman"/>
          <w:sz w:val="28"/>
          <w:szCs w:val="28"/>
        </w:rPr>
        <w:t xml:space="preserve">), </w:t>
      </w:r>
      <w:r w:rsidR="00B7760A" w:rsidRPr="00B7760A">
        <w:rPr>
          <w:rFonts w:ascii="Times New Roman" w:hAnsi="Times New Roman" w:cs="Times New Roman"/>
          <w:i/>
          <w:sz w:val="28"/>
          <w:szCs w:val="28"/>
        </w:rPr>
        <w:t>производственной</w:t>
      </w:r>
      <w:r w:rsidR="00B7760A">
        <w:rPr>
          <w:rFonts w:ascii="Times New Roman" w:hAnsi="Times New Roman" w:cs="Times New Roman"/>
          <w:sz w:val="28"/>
          <w:szCs w:val="28"/>
        </w:rPr>
        <w:t xml:space="preserve"> </w:t>
      </w:r>
      <w:r w:rsidRPr="00D44542">
        <w:rPr>
          <w:rFonts w:ascii="Times New Roman" w:hAnsi="Times New Roman" w:cs="Times New Roman"/>
          <w:sz w:val="28"/>
          <w:szCs w:val="28"/>
        </w:rPr>
        <w:t>(редакционно-издате</w:t>
      </w:r>
      <w:r w:rsidR="00B7760A">
        <w:rPr>
          <w:rFonts w:ascii="Times New Roman" w:hAnsi="Times New Roman" w:cs="Times New Roman"/>
          <w:sz w:val="28"/>
          <w:szCs w:val="28"/>
        </w:rPr>
        <w:t xml:space="preserve">льская), </w:t>
      </w:r>
      <w:r w:rsidR="00B7760A" w:rsidRPr="00B7760A">
        <w:rPr>
          <w:rFonts w:ascii="Times New Roman" w:hAnsi="Times New Roman" w:cs="Times New Roman"/>
          <w:i/>
          <w:sz w:val="28"/>
          <w:szCs w:val="28"/>
        </w:rPr>
        <w:t xml:space="preserve">преддипломной </w:t>
      </w:r>
      <w:r w:rsidR="00B7760A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Pr="0093303A">
        <w:rPr>
          <w:rFonts w:ascii="Times New Roman" w:hAnsi="Times New Roman" w:cs="Times New Roman"/>
          <w:sz w:val="28"/>
          <w:szCs w:val="28"/>
        </w:rPr>
        <w:t xml:space="preserve">является обязательным видом учебной работы специалиста, относится к базовой части программы </w:t>
      </w:r>
      <w:proofErr w:type="spellStart"/>
      <w:r w:rsidRPr="0093303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3303A">
        <w:rPr>
          <w:rFonts w:ascii="Times New Roman" w:hAnsi="Times New Roman" w:cs="Times New Roman"/>
          <w:sz w:val="28"/>
          <w:szCs w:val="28"/>
        </w:rPr>
        <w:t xml:space="preserve"> - Бл</w:t>
      </w:r>
      <w:r w:rsidR="00B7760A">
        <w:rPr>
          <w:rFonts w:ascii="Times New Roman" w:hAnsi="Times New Roman" w:cs="Times New Roman"/>
          <w:sz w:val="28"/>
          <w:szCs w:val="28"/>
        </w:rPr>
        <w:t>ок 2 «Практическая подготовка: учебная практика</w:t>
      </w:r>
      <w:r w:rsidR="002D4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859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="002D48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4859">
        <w:rPr>
          <w:rFonts w:ascii="Times New Roman" w:hAnsi="Times New Roman" w:cs="Times New Roman"/>
          <w:sz w:val="28"/>
          <w:szCs w:val="28"/>
        </w:rPr>
        <w:t>ХТР</w:t>
      </w:r>
      <w:proofErr w:type="spellEnd"/>
      <w:r w:rsidR="002D4859">
        <w:rPr>
          <w:rFonts w:ascii="Times New Roman" w:hAnsi="Times New Roman" w:cs="Times New Roman"/>
          <w:sz w:val="28"/>
          <w:szCs w:val="28"/>
        </w:rPr>
        <w:t>)</w:t>
      </w:r>
      <w:r w:rsidR="00B7760A">
        <w:rPr>
          <w:rFonts w:ascii="Times New Roman" w:hAnsi="Times New Roman" w:cs="Times New Roman"/>
          <w:sz w:val="28"/>
          <w:szCs w:val="28"/>
        </w:rPr>
        <w:t>, редакционно-издательская практика, преддипломная практика»</w:t>
      </w:r>
      <w:r w:rsidRPr="0093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3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933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03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303A">
        <w:rPr>
          <w:rFonts w:ascii="Times New Roman" w:hAnsi="Times New Roman" w:cs="Times New Roman"/>
          <w:sz w:val="28"/>
          <w:szCs w:val="28"/>
        </w:rPr>
        <w:t>.</w:t>
      </w:r>
    </w:p>
    <w:p w:rsidR="00E279F1" w:rsidRDefault="00E279F1" w:rsidP="00E279F1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E279F1">
        <w:rPr>
          <w:rFonts w:ascii="Times New Roman" w:hAnsi="Times New Roman" w:cs="Times New Roman"/>
          <w:i/>
          <w:sz w:val="28"/>
          <w:szCs w:val="28"/>
        </w:rPr>
        <w:t>Учебная практика</w:t>
      </w:r>
      <w:r w:rsidRPr="00E279F1">
        <w:rPr>
          <w:rFonts w:ascii="Times New Roman" w:hAnsi="Times New Roman" w:cs="Times New Roman"/>
          <w:sz w:val="28"/>
          <w:szCs w:val="28"/>
        </w:rPr>
        <w:t xml:space="preserve"> проводится в целях получения первичных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(творческих)</w:t>
      </w:r>
      <w:r w:rsidRPr="00E279F1">
        <w:rPr>
          <w:rFonts w:ascii="Times New Roman" w:hAnsi="Times New Roman" w:cs="Times New Roman"/>
          <w:sz w:val="28"/>
          <w:szCs w:val="28"/>
        </w:rPr>
        <w:t xml:space="preserve"> умений и навыков, в том числе первичных умений и навыков научно-исследовательской деятельности.</w:t>
      </w:r>
    </w:p>
    <w:p w:rsidR="00E279F1" w:rsidRDefault="00E279F1" w:rsidP="00E279F1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E279F1">
        <w:rPr>
          <w:rFonts w:ascii="Times New Roman" w:hAnsi="Times New Roman" w:cs="Times New Roman"/>
          <w:sz w:val="28"/>
          <w:szCs w:val="28"/>
        </w:rPr>
        <w:t xml:space="preserve"> </w:t>
      </w:r>
      <w:r w:rsidRPr="00E279F1">
        <w:rPr>
          <w:rFonts w:ascii="Times New Roman" w:hAnsi="Times New Roman" w:cs="Times New Roman"/>
          <w:i/>
          <w:sz w:val="28"/>
          <w:szCs w:val="28"/>
        </w:rPr>
        <w:t xml:space="preserve">Учебная </w:t>
      </w:r>
      <w:r w:rsidRPr="00E279F1">
        <w:rPr>
          <w:rFonts w:ascii="Times New Roman" w:hAnsi="Times New Roman" w:cs="Times New Roman"/>
          <w:sz w:val="28"/>
          <w:szCs w:val="28"/>
        </w:rPr>
        <w:t>практика проводится в структурных подразделениях Института.</w:t>
      </w:r>
    </w:p>
    <w:p w:rsidR="00E279F1" w:rsidRPr="00E279F1" w:rsidRDefault="00E279F1" w:rsidP="00E279F1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E279F1">
        <w:rPr>
          <w:rFonts w:ascii="Times New Roman" w:hAnsi="Times New Roman" w:cs="Times New Roman"/>
          <w:sz w:val="28"/>
          <w:szCs w:val="28"/>
        </w:rPr>
        <w:t xml:space="preserve">Конкретный тип </w:t>
      </w:r>
      <w:r w:rsidRPr="005A0A48">
        <w:rPr>
          <w:rFonts w:ascii="Times New Roman" w:hAnsi="Times New Roman" w:cs="Times New Roman"/>
          <w:i/>
          <w:sz w:val="28"/>
          <w:szCs w:val="28"/>
        </w:rPr>
        <w:t>учебной практики,</w:t>
      </w:r>
      <w:r w:rsidRPr="00E279F1">
        <w:rPr>
          <w:rFonts w:ascii="Times New Roman" w:hAnsi="Times New Roman" w:cs="Times New Roman"/>
          <w:sz w:val="28"/>
          <w:szCs w:val="28"/>
        </w:rPr>
        <w:t xml:space="preserve"> а также способ её проведения и количество учебных практик за время обучения определяется разработчиками </w:t>
      </w:r>
      <w:proofErr w:type="spellStart"/>
      <w:r w:rsidRPr="00E279F1">
        <w:rPr>
          <w:rFonts w:ascii="Times New Roman" w:hAnsi="Times New Roman" w:cs="Times New Roman"/>
          <w:sz w:val="28"/>
          <w:szCs w:val="28"/>
        </w:rPr>
        <w:t>ОПОП</w:t>
      </w:r>
      <w:proofErr w:type="spellEnd"/>
      <w:r w:rsidRPr="00E27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279F1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 </w:t>
      </w:r>
      <w:proofErr w:type="spellStart"/>
      <w:r w:rsidRPr="00E279F1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E279F1">
        <w:rPr>
          <w:rFonts w:ascii="Times New Roman" w:hAnsi="Times New Roman" w:cs="Times New Roman"/>
          <w:sz w:val="28"/>
          <w:szCs w:val="28"/>
        </w:rPr>
        <w:t>.</w:t>
      </w:r>
    </w:p>
    <w:p w:rsidR="00E279F1" w:rsidRPr="00E279F1" w:rsidRDefault="00E279F1" w:rsidP="00E279F1">
      <w:pPr>
        <w:ind w:left="142" w:right="163"/>
        <w:jc w:val="both"/>
        <w:rPr>
          <w:rFonts w:ascii="Times New Roman" w:hAnsi="Times New Roman" w:cs="Times New Roman"/>
          <w:sz w:val="28"/>
          <w:szCs w:val="28"/>
        </w:rPr>
      </w:pPr>
    </w:p>
    <w:p w:rsidR="0016200D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5A3AAD">
        <w:rPr>
          <w:rFonts w:ascii="Times New Roman" w:hAnsi="Times New Roman" w:cs="Times New Roman"/>
          <w:i/>
          <w:sz w:val="28"/>
          <w:szCs w:val="28"/>
        </w:rPr>
        <w:lastRenderedPageBreak/>
        <w:t>Производственная (редакционно-издательская) практика</w:t>
      </w:r>
      <w:r w:rsidRPr="005A3AAD">
        <w:rPr>
          <w:rFonts w:ascii="Times New Roman" w:hAnsi="Times New Roman" w:cs="Times New Roman"/>
          <w:sz w:val="28"/>
          <w:szCs w:val="28"/>
        </w:rPr>
        <w:t xml:space="preserve"> проводится в целях получения профессиональных умений и опыта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BA268F">
        <w:rPr>
          <w:rFonts w:ascii="Times New Roman" w:hAnsi="Times New Roman" w:cs="Times New Roman"/>
          <w:i/>
          <w:sz w:val="28"/>
          <w:szCs w:val="28"/>
        </w:rPr>
        <w:t xml:space="preserve">Производственная </w:t>
      </w:r>
      <w:r w:rsidRPr="0093303A">
        <w:rPr>
          <w:rFonts w:ascii="Times New Roman" w:hAnsi="Times New Roman" w:cs="Times New Roman"/>
          <w:sz w:val="28"/>
          <w:szCs w:val="28"/>
        </w:rPr>
        <w:t>практика проводится на предприятиях (в учреждениях или организациях).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93303A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Pr="00477E47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3A">
        <w:rPr>
          <w:rFonts w:ascii="Times New Roman" w:hAnsi="Times New Roman" w:cs="Times New Roman"/>
          <w:sz w:val="28"/>
          <w:szCs w:val="28"/>
        </w:rPr>
        <w:t xml:space="preserve">практику по месту трудовой деятельности, если профессиональная деятельность, осуществляемая ими, соответствует требованиям к содержанию практики. 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03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3303A">
        <w:rPr>
          <w:rFonts w:ascii="Times New Roman" w:hAnsi="Times New Roman" w:cs="Times New Roman"/>
          <w:sz w:val="28"/>
          <w:szCs w:val="28"/>
        </w:rPr>
        <w:t>, заключившие с организациями договор о дальнейшем трудоустройстве, могут проходить производственную практику в этих организациях.</w:t>
      </w:r>
    </w:p>
    <w:p w:rsidR="00BD54A3" w:rsidRPr="004B121C" w:rsidRDefault="00BD54A3" w:rsidP="00BD54A3">
      <w:pPr>
        <w:pStyle w:val="a3"/>
        <w:numPr>
          <w:ilvl w:val="1"/>
          <w:numId w:val="2"/>
        </w:numPr>
        <w:spacing w:line="262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4B121C">
        <w:rPr>
          <w:rFonts w:ascii="Times New Roman" w:hAnsi="Times New Roman" w:cs="Times New Roman"/>
          <w:i/>
          <w:sz w:val="28"/>
          <w:szCs w:val="28"/>
        </w:rPr>
        <w:t>Преддипломная практика</w:t>
      </w:r>
      <w:r w:rsidRPr="00416F21">
        <w:rPr>
          <w:rFonts w:ascii="Times New Roman" w:hAnsi="Times New Roman" w:cs="Times New Roman"/>
          <w:sz w:val="28"/>
          <w:szCs w:val="28"/>
        </w:rPr>
        <w:t xml:space="preserve"> базируется на изучении всех дисциплин учебного плана.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Преддипломной</w:t>
      </w:r>
      <w:r w:rsidRPr="00D94E04">
        <w:rPr>
          <w:rFonts w:ascii="Times New Roman" w:hAnsi="Times New Roman" w:cs="Times New Roman"/>
          <w:i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94E04">
        <w:rPr>
          <w:rFonts w:ascii="Times New Roman" w:hAnsi="Times New Roman" w:cs="Times New Roman"/>
          <w:sz w:val="28"/>
          <w:szCs w:val="28"/>
        </w:rPr>
        <w:t xml:space="preserve"> предшествует изучение базовой части </w:t>
      </w:r>
      <w:proofErr w:type="spellStart"/>
      <w:r w:rsidRPr="00D94E04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D9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E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94E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4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E04">
        <w:rPr>
          <w:rFonts w:ascii="Times New Roman" w:hAnsi="Times New Roman" w:cs="Times New Roman"/>
          <w:sz w:val="28"/>
          <w:szCs w:val="28"/>
        </w:rPr>
        <w:t xml:space="preserve"> том числе дисциплин специализации, а также курсов по выбору студентов. Преддипломная практика является логическим завершением изучения данных дисциплин, итогом творческих семинаров по дисциплинам «Литературное мастерство» или «Мастерство художественного перевода».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4B121C">
        <w:rPr>
          <w:rFonts w:ascii="Times New Roman" w:hAnsi="Times New Roman" w:cs="Times New Roman"/>
          <w:sz w:val="28"/>
          <w:szCs w:val="28"/>
        </w:rPr>
        <w:t xml:space="preserve">Логическая взаимосвязь производственной и преддипломной практик с другими частями </w:t>
      </w:r>
      <w:proofErr w:type="spellStart"/>
      <w:r w:rsidRPr="004B121C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Pr="004B121C">
        <w:rPr>
          <w:rFonts w:ascii="Times New Roman" w:hAnsi="Times New Roman" w:cs="Times New Roman"/>
          <w:sz w:val="28"/>
          <w:szCs w:val="28"/>
        </w:rPr>
        <w:t xml:space="preserve"> прослеживается в наличии одинаковых терминов, в соответствующих тезаурусах, схожих компонентов понятийно терминологических систем, единых общенаучных и профессиональных (творческих) подходов к решению возникающих проблем (системный анализ).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4B121C">
        <w:rPr>
          <w:rFonts w:ascii="Times New Roman" w:hAnsi="Times New Roman" w:cs="Times New Roman"/>
          <w:sz w:val="28"/>
          <w:szCs w:val="28"/>
        </w:rPr>
        <w:t xml:space="preserve">Основу содержательно-методической взаимосвязи производственной и преддипломной практик с другими частями </w:t>
      </w:r>
      <w:proofErr w:type="spellStart"/>
      <w:r w:rsidRPr="004B121C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Pr="004B121C">
        <w:rPr>
          <w:rFonts w:ascii="Times New Roman" w:hAnsi="Times New Roman" w:cs="Times New Roman"/>
          <w:sz w:val="28"/>
          <w:szCs w:val="28"/>
        </w:rPr>
        <w:t xml:space="preserve"> составляет формирование общекультурных, </w:t>
      </w:r>
      <w:proofErr w:type="spellStart"/>
      <w:r w:rsidRPr="004B121C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B121C">
        <w:rPr>
          <w:rFonts w:ascii="Times New Roman" w:hAnsi="Times New Roman" w:cs="Times New Roman"/>
          <w:sz w:val="28"/>
          <w:szCs w:val="28"/>
        </w:rPr>
        <w:t>, профессиональных и профессионально специализированных компетенций.</w:t>
      </w:r>
    </w:p>
    <w:p w:rsidR="00BD54A3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21C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4B121C">
        <w:rPr>
          <w:rFonts w:ascii="Times New Roman" w:hAnsi="Times New Roman" w:cs="Times New Roman"/>
          <w:sz w:val="28"/>
          <w:szCs w:val="28"/>
        </w:rPr>
        <w:t xml:space="preserve"> (редакционно-издательская) и преддипломная практики по типу сочетают технологическую и творческую составляющие.</w:t>
      </w:r>
    </w:p>
    <w:p w:rsidR="00BD54A3" w:rsidRPr="004B121C" w:rsidRDefault="00BD54A3" w:rsidP="00BD54A3">
      <w:pPr>
        <w:pStyle w:val="a3"/>
        <w:numPr>
          <w:ilvl w:val="1"/>
          <w:numId w:val="2"/>
        </w:numPr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4B121C">
        <w:rPr>
          <w:rFonts w:ascii="Times New Roman" w:hAnsi="Times New Roman" w:cs="Times New Roman"/>
          <w:sz w:val="28"/>
          <w:szCs w:val="28"/>
        </w:rPr>
        <w:t>Производственная и преддипломная практики имеют различные формы проведения:</w:t>
      </w:r>
    </w:p>
    <w:p w:rsidR="00BD54A3" w:rsidRDefault="00BD54A3" w:rsidP="00BD54A3">
      <w:pPr>
        <w:spacing w:after="275"/>
        <w:ind w:left="14" w:right="163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A1DDD">
        <w:rPr>
          <w:rFonts w:ascii="Times New Roman" w:hAnsi="Times New Roman" w:cs="Times New Roman"/>
          <w:i/>
          <w:sz w:val="28"/>
          <w:szCs w:val="28"/>
        </w:rPr>
        <w:t>производственная: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47">
        <w:rPr>
          <w:rFonts w:ascii="Times New Roman" w:hAnsi="Times New Roman" w:cs="Times New Roman"/>
          <w:sz w:val="28"/>
          <w:szCs w:val="28"/>
        </w:rPr>
        <w:t xml:space="preserve"> подготовка к изданию и издание текстов разных жанров (в том числе перевод), работа, связанная с литературно-критическим анализом современного литературного процесса, работа с программным и аппаратным обеспечением издательства, аналитический обзор организационного процесса в редакции (отделе, издательстве); </w:t>
      </w:r>
    </w:p>
    <w:p w:rsidR="00BD54A3" w:rsidRPr="00296C1C" w:rsidRDefault="00BD54A3" w:rsidP="00296C1C">
      <w:pPr>
        <w:spacing w:after="275"/>
        <w:ind w:left="14" w:right="163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4747A">
        <w:rPr>
          <w:rFonts w:ascii="Times New Roman" w:hAnsi="Times New Roman" w:cs="Times New Roman"/>
          <w:i/>
          <w:sz w:val="28"/>
          <w:szCs w:val="28"/>
        </w:rPr>
        <w:t>преддипломная: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47">
        <w:rPr>
          <w:rFonts w:ascii="Times New Roman" w:hAnsi="Times New Roman" w:cs="Times New Roman"/>
          <w:sz w:val="28"/>
          <w:szCs w:val="28"/>
        </w:rPr>
        <w:t xml:space="preserve">отбор, редактирование и корректура собственных текстов для подготовки их к защите в качестве </w:t>
      </w:r>
      <w:proofErr w:type="spellStart"/>
      <w:r w:rsidRPr="00477E47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477E47">
        <w:rPr>
          <w:rFonts w:ascii="Times New Roman" w:hAnsi="Times New Roman" w:cs="Times New Roman"/>
          <w:sz w:val="28"/>
          <w:szCs w:val="28"/>
        </w:rPr>
        <w:t xml:space="preserve"> и возможного последующего издания. Способ прове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7E47">
        <w:rPr>
          <w:rFonts w:ascii="Times New Roman" w:hAnsi="Times New Roman" w:cs="Times New Roman"/>
          <w:sz w:val="28"/>
          <w:szCs w:val="28"/>
        </w:rPr>
        <w:t xml:space="preserve">ения указанной практики — </w:t>
      </w:r>
      <w:proofErr w:type="gramStart"/>
      <w:r w:rsidRPr="00477E47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477E47">
        <w:rPr>
          <w:rFonts w:ascii="Times New Roman" w:hAnsi="Times New Roman" w:cs="Times New Roman"/>
          <w:sz w:val="28"/>
          <w:szCs w:val="28"/>
        </w:rPr>
        <w:t>.</w:t>
      </w:r>
    </w:p>
    <w:p w:rsidR="00296C1C" w:rsidRDefault="00296C1C" w:rsidP="00296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1A4" w:rsidRPr="00873903" w:rsidRDefault="00873903" w:rsidP="008739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1A4" w:rsidRPr="00873903">
        <w:rPr>
          <w:rFonts w:ascii="Times New Roman" w:hAnsi="Times New Roman" w:cs="Times New Roman"/>
          <w:b/>
          <w:bCs/>
          <w:sz w:val="28"/>
          <w:szCs w:val="28"/>
        </w:rPr>
        <w:t>Обязанности должностных лиц и обучающихся</w:t>
      </w:r>
      <w:r w:rsidR="00E001A4" w:rsidRPr="00873903">
        <w:rPr>
          <w:rFonts w:ascii="Times New Roman" w:hAnsi="Times New Roman" w:cs="Times New Roman"/>
          <w:sz w:val="28"/>
          <w:szCs w:val="28"/>
        </w:rPr>
        <w:t>.</w:t>
      </w:r>
    </w:p>
    <w:p w:rsidR="00E001A4" w:rsidRPr="00706337" w:rsidRDefault="00E001A4" w:rsidP="00E0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1A4" w:rsidRDefault="00E001A4" w:rsidP="00E001A4">
      <w:pPr>
        <w:pStyle w:val="a3"/>
        <w:numPr>
          <w:ilvl w:val="1"/>
          <w:numId w:val="7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EE075E">
        <w:rPr>
          <w:rFonts w:ascii="Times New Roman" w:hAnsi="Times New Roman" w:cs="Times New Roman"/>
          <w:sz w:val="28"/>
          <w:szCs w:val="28"/>
        </w:rPr>
        <w:t xml:space="preserve"> от Института: </w:t>
      </w:r>
    </w:p>
    <w:p w:rsidR="00E001A4" w:rsidRPr="002755D3" w:rsidRDefault="00E001A4" w:rsidP="00E0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D3">
        <w:rPr>
          <w:rFonts w:ascii="Times New Roman" w:hAnsi="Times New Roman" w:cs="Times New Roman"/>
          <w:sz w:val="28"/>
          <w:szCs w:val="28"/>
        </w:rPr>
        <w:t>обеспечивает прохождение практической подготовки;</w:t>
      </w:r>
    </w:p>
    <w:p w:rsidR="00E001A4" w:rsidRPr="00EE075E" w:rsidRDefault="00E001A4" w:rsidP="00E00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75E">
        <w:rPr>
          <w:rFonts w:ascii="Times New Roman" w:hAnsi="Times New Roman" w:cs="Times New Roman"/>
          <w:sz w:val="28"/>
          <w:szCs w:val="28"/>
        </w:rPr>
        <w:t xml:space="preserve">ведет установочные и заключительные занятия по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EE075E">
        <w:rPr>
          <w:rFonts w:ascii="Times New Roman" w:hAnsi="Times New Roman" w:cs="Times New Roman"/>
          <w:sz w:val="28"/>
          <w:szCs w:val="28"/>
        </w:rPr>
        <w:t>;</w:t>
      </w:r>
    </w:p>
    <w:p w:rsidR="00E001A4" w:rsidRPr="00706337" w:rsidRDefault="00E001A4" w:rsidP="00E0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проводит консультации с 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>;</w:t>
      </w:r>
    </w:p>
    <w:p w:rsidR="0043334D" w:rsidRDefault="00E001A4" w:rsidP="0043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принимает документы (отчеты студентов, характеристики с места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706337">
        <w:rPr>
          <w:rFonts w:ascii="Times New Roman" w:hAnsi="Times New Roman" w:cs="Times New Roman"/>
          <w:sz w:val="28"/>
          <w:szCs w:val="28"/>
        </w:rPr>
        <w:t>) — проверяет и подписывает отчётную документацию.</w:t>
      </w:r>
    </w:p>
    <w:p w:rsidR="00E001A4" w:rsidRPr="0043334D" w:rsidRDefault="0043334D" w:rsidP="004333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A4" w:rsidRPr="0043334D">
        <w:rPr>
          <w:rFonts w:ascii="Times New Roman" w:hAnsi="Times New Roman" w:cs="Times New Roman"/>
          <w:sz w:val="28"/>
          <w:szCs w:val="28"/>
        </w:rPr>
        <w:t>Руководитель практической подготовки от предприятия (организации):</w:t>
      </w:r>
    </w:p>
    <w:p w:rsidR="00E001A4" w:rsidRPr="00706337" w:rsidRDefault="00E001A4" w:rsidP="00E001A4">
      <w:pPr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предоставляет обучающимся рабочие места, которые соответствуют санитарным правилам и требованиям охраны труда;</w:t>
      </w:r>
    </w:p>
    <w:p w:rsidR="00E001A4" w:rsidRPr="00706337" w:rsidRDefault="00E001A4" w:rsidP="00E001A4">
      <w:pPr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проводит инструктаж 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001A4" w:rsidRPr="00706337" w:rsidRDefault="00E001A4" w:rsidP="00E0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осуществляет контроль за выполнением индивидуальных заданий 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>;</w:t>
      </w:r>
    </w:p>
    <w:p w:rsidR="00E001A4" w:rsidRDefault="00E001A4" w:rsidP="00E0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составляет отзыв (характеристику) на работу 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>, проходившего практику.</w:t>
      </w:r>
    </w:p>
    <w:p w:rsidR="00E001A4" w:rsidRPr="0043334D" w:rsidRDefault="0043334D" w:rsidP="0043334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1A4" w:rsidRPr="0043334D">
        <w:rPr>
          <w:rFonts w:ascii="Times New Roman" w:hAnsi="Times New Roman" w:cs="Times New Roman"/>
          <w:sz w:val="28"/>
          <w:szCs w:val="28"/>
        </w:rPr>
        <w:t>Обучающиеся в период практической подготовки обязаны:</w:t>
      </w:r>
      <w:proofErr w:type="gramEnd"/>
    </w:p>
    <w:p w:rsidR="00E001A4" w:rsidRPr="00706337" w:rsidRDefault="00E001A4" w:rsidP="00E001A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- выполнять правила внутреннего распорядка, распоряжения администрации учреждения, являющегося местом проведения практики, соблюдать технику безопасности;</w:t>
      </w:r>
    </w:p>
    <w:p w:rsidR="00E001A4" w:rsidRDefault="00E001A4" w:rsidP="00A9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выполнять индивидуальные задания, которые предусмотрены программой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 xml:space="preserve">; — вести дневник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>.</w:t>
      </w:r>
    </w:p>
    <w:p w:rsidR="00873903" w:rsidRDefault="00873903" w:rsidP="00A9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03" w:rsidRPr="00873903" w:rsidRDefault="00873903" w:rsidP="00873903">
      <w:pPr>
        <w:pStyle w:val="a3"/>
        <w:numPr>
          <w:ilvl w:val="0"/>
          <w:numId w:val="7"/>
        </w:numPr>
        <w:spacing w:after="253"/>
        <w:ind w:right="163"/>
        <w:rPr>
          <w:rFonts w:ascii="Times New Roman" w:hAnsi="Times New Roman" w:cs="Times New Roman"/>
          <w:b/>
          <w:bCs/>
          <w:sz w:val="28"/>
          <w:szCs w:val="28"/>
        </w:rPr>
      </w:pPr>
      <w:r w:rsidRPr="0087390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практической подготовки </w:t>
      </w:r>
      <w:proofErr w:type="gramStart"/>
      <w:r w:rsidRPr="0087390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73903">
        <w:rPr>
          <w:rFonts w:ascii="Times New Roman" w:hAnsi="Times New Roman" w:cs="Times New Roman"/>
          <w:b/>
          <w:bCs/>
          <w:sz w:val="28"/>
          <w:szCs w:val="28"/>
        </w:rPr>
        <w:t xml:space="preserve"> при проведении практики. </w:t>
      </w:r>
    </w:p>
    <w:p w:rsidR="00873903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1E2">
        <w:rPr>
          <w:rFonts w:ascii="Times New Roman" w:hAnsi="Times New Roman" w:cs="Times New Roman"/>
          <w:sz w:val="28"/>
          <w:szCs w:val="28"/>
        </w:rPr>
        <w:t>Планирование и организация практической подготовки обучающихся на всех ее этапах обеспечивает: – закрепление и углубление знаний и компетенций, полученных в ходе реализации учебных дисциплин (модулей) и иных аналогичных видов учебной деятельности; – последовательное расширение круга формируемых у обучающихся умений, навыков, практического опыта и их усложнение по мере перехода от одного этапа к другому;</w:t>
      </w:r>
      <w:proofErr w:type="gramEnd"/>
      <w:r w:rsidRPr="00B861E2">
        <w:rPr>
          <w:rFonts w:ascii="Times New Roman" w:hAnsi="Times New Roman" w:cs="Times New Roman"/>
          <w:sz w:val="28"/>
          <w:szCs w:val="28"/>
        </w:rPr>
        <w:t xml:space="preserve"> – целостность подготовки обучающихся к выполнению основных трудовых функций; – связь практики с иными компонентами образовательной программы, предусмотренными учебным планом.</w:t>
      </w:r>
    </w:p>
    <w:p w:rsidR="00873903" w:rsidRPr="00796783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3">
        <w:rPr>
          <w:rFonts w:ascii="Times New Roman" w:hAnsi="Times New Roman" w:cs="Times New Roman"/>
          <w:sz w:val="28"/>
          <w:szCs w:val="28"/>
        </w:rPr>
        <w:lastRenderedPageBreak/>
        <w:t>Практическая подготовка организуется Службой содействия трудоустройству выпускников и проведения практической подготовки при поддержке профессорско-преподавательского состава совместно с коллективами учреждений и организаций, на базе которых она проводится. Для руководства практикой, проводимой в Институте, из числа профессорско-преподавательского состава Института назначается руководитель практики.</w:t>
      </w:r>
      <w:r w:rsidRPr="00796783">
        <w:rPr>
          <w:rFonts w:ascii="Arial" w:hAnsi="Arial" w:cs="Arial"/>
          <w:sz w:val="30"/>
          <w:szCs w:val="30"/>
        </w:rPr>
        <w:t xml:space="preserve"> </w:t>
      </w:r>
    </w:p>
    <w:p w:rsidR="00873903" w:rsidRPr="00796783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3">
        <w:rPr>
          <w:rFonts w:ascii="Times New Roman" w:hAnsi="Times New Roman" w:cs="Times New Roman"/>
          <w:sz w:val="28"/>
          <w:szCs w:val="28"/>
        </w:rPr>
        <w:t xml:space="preserve">Практическая подготовка осуществляется на основании договоров о сотрудничестве, в соответствии с которыми учреждения (организации) обязаны предоставить места для практики студентам Института. Приказ о направлении </w:t>
      </w:r>
      <w:proofErr w:type="gramStart"/>
      <w:r w:rsidRPr="007967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6783">
        <w:rPr>
          <w:rFonts w:ascii="Times New Roman" w:hAnsi="Times New Roman" w:cs="Times New Roman"/>
          <w:sz w:val="28"/>
          <w:szCs w:val="28"/>
        </w:rPr>
        <w:t xml:space="preserve"> на практику подписывается ректором или иным уполномоченным им должностным лицом.</w:t>
      </w:r>
    </w:p>
    <w:p w:rsidR="00873903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83">
        <w:rPr>
          <w:rFonts w:ascii="Times New Roman" w:hAnsi="Times New Roman" w:cs="Times New Roman"/>
          <w:sz w:val="28"/>
          <w:szCs w:val="28"/>
        </w:rPr>
        <w:t xml:space="preserve">В ходе производственной практики проводится: знакомство с </w:t>
      </w:r>
      <w:r w:rsidRPr="00796783">
        <w:rPr>
          <w:rFonts w:ascii="Times New Roman" w:hAnsi="Times New Roman" w:cs="Times New Roman"/>
          <w:sz w:val="28"/>
          <w:szCs w:val="28"/>
        </w:rPr>
        <w:br/>
        <w:t xml:space="preserve">целями и задачами практики, формами отчетности (обязательными являются: дневник прохождения практики; отчет о практике, заверенные отзывы-характеристики с места работы, подготовленные материалы к </w:t>
      </w:r>
      <w:proofErr w:type="spellStart"/>
      <w:r w:rsidRPr="00796783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796783">
        <w:rPr>
          <w:rFonts w:ascii="Times New Roman" w:hAnsi="Times New Roman" w:cs="Times New Roman"/>
          <w:sz w:val="28"/>
          <w:szCs w:val="28"/>
        </w:rPr>
        <w:t>), инструктаж по технике безопасности (общий и далее на рабочем месте, по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6783">
        <w:rPr>
          <w:rFonts w:ascii="Times New Roman" w:hAnsi="Times New Roman" w:cs="Times New Roman"/>
          <w:sz w:val="28"/>
          <w:szCs w:val="28"/>
        </w:rPr>
        <w:t xml:space="preserve">с каждым видом техники, который студент должен усвоить). </w:t>
      </w:r>
    </w:p>
    <w:p w:rsidR="00873903" w:rsidRPr="009268B5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практики изучаются структура организации, условия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работы, должностные инструкции, рабочие регламенты и др. </w:t>
      </w:r>
    </w:p>
    <w:p w:rsidR="00873903" w:rsidRPr="001B0B36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заданием уточняются основные параметры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работ, время их выполнения и отчет о выполнении.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проводятся в соответствии с принятой в организации (на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производстве, в редакции) технологией.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Параллельно или после работы (выполнения заданий) проводится </w:t>
      </w:r>
      <w:r w:rsidRPr="00926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первичная обработка материала, подготовка и составление отчетности.</w:t>
      </w:r>
    </w:p>
    <w:p w:rsidR="00873903" w:rsidRPr="001B0B36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6">
        <w:rPr>
          <w:rFonts w:ascii="Times New Roman" w:hAnsi="Times New Roman" w:cs="Times New Roman"/>
          <w:sz w:val="28"/>
          <w:szCs w:val="28"/>
        </w:rPr>
        <w:t xml:space="preserve">Наряду с производственными задачами, которые по возможности следует разнообразить, охватывая различные этапы производственного цикла, студент самостоятельно организовывает редакционную работу, касающуюся собственной творческой деятельности подготовка </w:t>
      </w:r>
      <w:proofErr w:type="spellStart"/>
      <w:r w:rsidRPr="001B0B36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1B0B36">
        <w:rPr>
          <w:rFonts w:ascii="Times New Roman" w:hAnsi="Times New Roman" w:cs="Times New Roman"/>
          <w:sz w:val="28"/>
          <w:szCs w:val="28"/>
        </w:rPr>
        <w:t>: осуществляется отбор, доработка материала и оформление его в соответствии с профессиональными требованиями, в том числе и к возможному изданию.</w:t>
      </w:r>
    </w:p>
    <w:p w:rsidR="00873903" w:rsidRDefault="00873903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4858385</wp:posOffset>
            </wp:positionV>
            <wp:extent cx="12065" cy="12065"/>
            <wp:effectExtent l="0" t="0" r="0" b="0"/>
            <wp:wrapSquare wrapText="bothSides"/>
            <wp:docPr id="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8B5">
        <w:rPr>
          <w:rFonts w:ascii="Times New Roman" w:hAnsi="Times New Roman" w:cs="Times New Roman"/>
          <w:sz w:val="28"/>
          <w:szCs w:val="28"/>
        </w:rPr>
        <w:t xml:space="preserve">На весь период прохождения практической подготовки на них распространяются правила охраны труда и правила внутреннего распорядка, действующие в организации. На </w:t>
      </w:r>
      <w:proofErr w:type="gramStart"/>
      <w:r w:rsidRPr="009268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68B5">
        <w:rPr>
          <w:rFonts w:ascii="Times New Roman" w:hAnsi="Times New Roman" w:cs="Times New Roman"/>
          <w:sz w:val="28"/>
          <w:szCs w:val="28"/>
        </w:rPr>
        <w:t>, принятых в организации постоянно или временно на вакантные должности, распространяются нормы Трудового кодекса Российской Федерации.</w:t>
      </w:r>
    </w:p>
    <w:p w:rsidR="00873903" w:rsidRPr="00873903" w:rsidRDefault="00873903" w:rsidP="00A93B8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B5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для обучающихся при </w:t>
      </w:r>
      <w:r w:rsidRPr="009268B5">
        <w:rPr>
          <w:rFonts w:ascii="Times New Roman" w:hAnsi="Times New Roman" w:cs="Times New Roman"/>
          <w:sz w:val="28"/>
          <w:szCs w:val="28"/>
        </w:rPr>
        <w:br/>
        <w:t>прохождении практики в организациях определяется в соответствии с Трудовым кодексом РФ.</w:t>
      </w:r>
    </w:p>
    <w:p w:rsidR="002755D3" w:rsidRPr="00A86C1D" w:rsidRDefault="002755D3" w:rsidP="0027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8F" w:rsidRPr="00BA268F" w:rsidRDefault="00BA268F" w:rsidP="00BA268F">
      <w:pPr>
        <w:ind w:right="764"/>
        <w:rPr>
          <w:rFonts w:ascii="Times New Roman" w:hAnsi="Times New Roman" w:cs="Times New Roman"/>
          <w:b/>
          <w:bCs/>
          <w:sz w:val="28"/>
          <w:szCs w:val="28"/>
        </w:rPr>
      </w:pPr>
    </w:p>
    <w:p w:rsidR="00706337" w:rsidRPr="00A93B8E" w:rsidRDefault="00706337" w:rsidP="00873903">
      <w:pPr>
        <w:pStyle w:val="a3"/>
        <w:numPr>
          <w:ilvl w:val="0"/>
          <w:numId w:val="7"/>
        </w:numPr>
        <w:ind w:right="764"/>
        <w:rPr>
          <w:rFonts w:ascii="Times New Roman" w:hAnsi="Times New Roman" w:cs="Times New Roman"/>
          <w:b/>
          <w:bCs/>
          <w:sz w:val="28"/>
          <w:szCs w:val="28"/>
        </w:rPr>
      </w:pPr>
      <w:r w:rsidRPr="00A93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Подведение итогов </w:t>
      </w:r>
      <w:r w:rsidR="009A041F" w:rsidRPr="00A93B8E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</w:t>
      </w:r>
      <w:r w:rsidRPr="00A93B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0E20" w:rsidRDefault="00706337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8E">
        <w:rPr>
          <w:rFonts w:ascii="Times New Roman" w:hAnsi="Times New Roman" w:cs="Times New Roman"/>
          <w:sz w:val="28"/>
          <w:szCs w:val="28"/>
        </w:rPr>
        <w:t xml:space="preserve">В отчете студента по </w:t>
      </w:r>
      <w:r w:rsidR="009A041F" w:rsidRPr="00A93B8E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A93B8E">
        <w:rPr>
          <w:rFonts w:ascii="Times New Roman" w:hAnsi="Times New Roman" w:cs="Times New Roman"/>
          <w:sz w:val="28"/>
          <w:szCs w:val="28"/>
        </w:rPr>
        <w:t xml:space="preserve"> руководитель дает отзыв о работе студента, ориентируясь на его доклад и отзыв (характеристику) из производственной организации, приложенный к отчету студента.</w:t>
      </w:r>
    </w:p>
    <w:p w:rsidR="00A20E20" w:rsidRDefault="00706337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20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gramStart"/>
      <w:r w:rsidRPr="00A20E20">
        <w:rPr>
          <w:rFonts w:ascii="Times New Roman" w:hAnsi="Times New Roman" w:cs="Times New Roman"/>
          <w:sz w:val="28"/>
          <w:szCs w:val="28"/>
        </w:rPr>
        <w:t>предоставляет краткий отчет</w:t>
      </w:r>
      <w:proofErr w:type="gramEnd"/>
      <w:r w:rsidRPr="00A20E20">
        <w:rPr>
          <w:rFonts w:ascii="Times New Roman" w:hAnsi="Times New Roman" w:cs="Times New Roman"/>
          <w:sz w:val="28"/>
          <w:szCs w:val="28"/>
        </w:rPr>
        <w:t xml:space="preserve"> о </w:t>
      </w:r>
      <w:r w:rsidR="009A041F" w:rsidRPr="00A20E20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A20E20">
        <w:rPr>
          <w:rFonts w:ascii="Times New Roman" w:hAnsi="Times New Roman" w:cs="Times New Roman"/>
          <w:sz w:val="28"/>
          <w:szCs w:val="28"/>
        </w:rPr>
        <w:t xml:space="preserve"> (рекомендуемый объем 5—8 с.), который включает в себя общие сведения о месте </w:t>
      </w:r>
      <w:r w:rsidR="009A041F" w:rsidRPr="00A20E20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A20E20">
        <w:rPr>
          <w:rFonts w:ascii="Times New Roman" w:hAnsi="Times New Roman" w:cs="Times New Roman"/>
          <w:sz w:val="28"/>
          <w:szCs w:val="28"/>
        </w:rPr>
        <w:t xml:space="preserve">, сведения о поставленных перед ним производственных и творческих задачах, используемых технических и программных средствах. Приводятся сведения об особенностях редакционной работы, методике издательской деятельности, методах обработки и интерпретации публикуемого материала, об отборе и редактировании материалов </w:t>
      </w:r>
      <w:proofErr w:type="spellStart"/>
      <w:r w:rsidRPr="00A20E20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A20E20">
        <w:rPr>
          <w:rFonts w:ascii="Times New Roman" w:hAnsi="Times New Roman" w:cs="Times New Roman"/>
          <w:sz w:val="28"/>
          <w:szCs w:val="28"/>
        </w:rPr>
        <w:t>.</w:t>
      </w:r>
    </w:p>
    <w:p w:rsidR="00A20E20" w:rsidRDefault="00706337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7022465</wp:posOffset>
            </wp:positionH>
            <wp:positionV relativeFrom="page">
              <wp:posOffset>2816225</wp:posOffset>
            </wp:positionV>
            <wp:extent cx="3175" cy="31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E20">
        <w:rPr>
          <w:rFonts w:ascii="Times New Roman" w:hAnsi="Times New Roman" w:cs="Times New Roman"/>
          <w:sz w:val="28"/>
          <w:szCs w:val="28"/>
        </w:rPr>
        <w:t xml:space="preserve">К отчету прилагаются следующие материалы: отзыв (характеристика) с места </w:t>
      </w:r>
      <w:r w:rsidR="009A041F" w:rsidRPr="00A20E2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A20E20">
        <w:rPr>
          <w:rFonts w:ascii="Times New Roman" w:hAnsi="Times New Roman" w:cs="Times New Roman"/>
          <w:sz w:val="28"/>
          <w:szCs w:val="28"/>
        </w:rPr>
        <w:t xml:space="preserve"> (по образцу), рецензии (внутренние и публикуемые (в копиях) — если таковые </w:t>
      </w:r>
      <w:r w:rsidRPr="00706337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20">
        <w:rPr>
          <w:rFonts w:ascii="Times New Roman" w:hAnsi="Times New Roman" w:cs="Times New Roman"/>
          <w:sz w:val="28"/>
          <w:szCs w:val="28"/>
        </w:rPr>
        <w:t xml:space="preserve">выполнялись), собственные опубликованные в ходе </w:t>
      </w:r>
      <w:r w:rsidR="009A041F" w:rsidRPr="00A20E2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A20E20">
        <w:rPr>
          <w:rFonts w:ascii="Times New Roman" w:hAnsi="Times New Roman" w:cs="Times New Roman"/>
          <w:sz w:val="28"/>
          <w:szCs w:val="28"/>
        </w:rPr>
        <w:t xml:space="preserve"> произведения студента, редактированные им произведения других авторов (в копиях), материалы подготовленной ВКР с письменной характеристикой мастера о степени готовности и др.</w:t>
      </w:r>
    </w:p>
    <w:p w:rsidR="00A20E20" w:rsidRDefault="00706337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20">
        <w:rPr>
          <w:rFonts w:ascii="Times New Roman" w:hAnsi="Times New Roman" w:cs="Times New Roman"/>
          <w:sz w:val="28"/>
          <w:szCs w:val="28"/>
        </w:rPr>
        <w:t xml:space="preserve">Защита отчета о </w:t>
      </w:r>
      <w:r w:rsidR="00021594" w:rsidRPr="00A20E20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A20E20">
        <w:rPr>
          <w:rFonts w:ascii="Times New Roman" w:hAnsi="Times New Roman" w:cs="Times New Roman"/>
          <w:sz w:val="28"/>
          <w:szCs w:val="28"/>
        </w:rPr>
        <w:t xml:space="preserve"> происходит не позднее недели после начала аудиторных занятий. Руководитель </w:t>
      </w:r>
      <w:r w:rsidR="00021594" w:rsidRPr="00A20E2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A20E20">
        <w:rPr>
          <w:rFonts w:ascii="Times New Roman" w:hAnsi="Times New Roman" w:cs="Times New Roman"/>
          <w:sz w:val="28"/>
          <w:szCs w:val="28"/>
        </w:rPr>
        <w:t xml:space="preserve"> от вуза после сообщения студента, вопросов и обсуждения выставляет оценку (в отчет и ведомость)</w:t>
      </w:r>
      <w:r w:rsidR="005C62CE" w:rsidRPr="00A20E20">
        <w:rPr>
          <w:rFonts w:ascii="Times New Roman" w:hAnsi="Times New Roman" w:cs="Times New Roman"/>
          <w:sz w:val="28"/>
          <w:szCs w:val="28"/>
        </w:rPr>
        <w:t>.</w:t>
      </w:r>
    </w:p>
    <w:p w:rsidR="00706337" w:rsidRDefault="00706337" w:rsidP="0087390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20">
        <w:rPr>
          <w:rFonts w:ascii="Times New Roman" w:hAnsi="Times New Roman" w:cs="Times New Roman"/>
          <w:sz w:val="28"/>
          <w:szCs w:val="28"/>
        </w:rPr>
        <w:t xml:space="preserve">При оценке итогов </w:t>
      </w:r>
      <w:r w:rsidR="00021594" w:rsidRPr="00A20E2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A20E20">
        <w:rPr>
          <w:rFonts w:ascii="Times New Roman" w:hAnsi="Times New Roman" w:cs="Times New Roman"/>
          <w:sz w:val="28"/>
          <w:szCs w:val="28"/>
        </w:rPr>
        <w:t xml:space="preserve"> обучающегося учитывается выполнение им программы, регулярность ведения дневника и качество отчета, трудовая дисциплина, качество выполнения индивидуальных заданий и другая творческая работа. Принимается во внимание характеристика, данная ему руководителем </w:t>
      </w:r>
      <w:r w:rsidR="00021594" w:rsidRPr="00A20E20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Pr="00A20E20">
        <w:rPr>
          <w:rFonts w:ascii="Times New Roman" w:hAnsi="Times New Roman" w:cs="Times New Roman"/>
          <w:sz w:val="28"/>
          <w:szCs w:val="28"/>
        </w:rPr>
        <w:t xml:space="preserve"> от предприятия.</w:t>
      </w:r>
    </w:p>
    <w:p w:rsidR="00A20E20" w:rsidRPr="00A20E20" w:rsidRDefault="00A20E20" w:rsidP="00A20E20">
      <w:pPr>
        <w:pStyle w:val="a3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:rsidR="00873903" w:rsidRPr="00EE3FD7" w:rsidRDefault="00873903" w:rsidP="00EE3F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организации и проведению практической подготовки.</w:t>
      </w:r>
    </w:p>
    <w:p w:rsidR="00EE3FD7" w:rsidRPr="00EE3FD7" w:rsidRDefault="00EE3FD7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73903" w:rsidRPr="00EE3FD7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подготовка </w:t>
      </w:r>
      <w:r w:rsidR="00873903" w:rsidRPr="00EE3FD7">
        <w:rPr>
          <w:rFonts w:ascii="Times New Roman" w:hAnsi="Times New Roman" w:cs="Times New Roman"/>
          <w:sz w:val="28"/>
          <w:szCs w:val="28"/>
        </w:rPr>
        <w:t>может быть организована в соответствии с: 2 пункт 9 «Положения о практической подготовке обучающихся» (утв. приказом Министерства науки и высшего образования Российской Федерации и Министерства просвещения Российской Федерации от 5 августа 2020 г. № 885/390) 3 пункт 7 «Положения о практической подготовке обучающихся» (утв. приказом Министерства науки и высшего образования Российской Федерации и Министерства просвещения Российской Федерации от</w:t>
      </w:r>
      <w:proofErr w:type="gramEnd"/>
      <w:r w:rsidR="00873903" w:rsidRPr="00EE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903" w:rsidRPr="00EE3FD7">
        <w:rPr>
          <w:rFonts w:ascii="Times New Roman" w:hAnsi="Times New Roman" w:cs="Times New Roman"/>
          <w:sz w:val="28"/>
          <w:szCs w:val="28"/>
        </w:rPr>
        <w:t xml:space="preserve">5 августа 2020 г. № 885/390) 4 пункт 5 «Положения о практической подготовке обучающихся» (утв. приказом Министерства науки и высшего образования Российской Федерации и Министерства просвещения Российской Федерации от 5 августа 2020 г. № 885/390) </w:t>
      </w:r>
      <w:proofErr w:type="gramEnd"/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Обязательность осуществления </w:t>
      </w:r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Pr="00EE3FD7">
        <w:rPr>
          <w:rFonts w:ascii="Times New Roman" w:hAnsi="Times New Roman" w:cs="Times New Roman"/>
          <w:sz w:val="28"/>
          <w:szCs w:val="28"/>
        </w:rPr>
        <w:t xml:space="preserve"> по профессиональным образовательным программам закреплена в Федеральном законе № 273-ФЗ (часть 6 статьи 13). </w:t>
      </w:r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EE3FD7">
        <w:rPr>
          <w:rFonts w:ascii="Times New Roman" w:hAnsi="Times New Roman" w:cs="Times New Roman"/>
          <w:sz w:val="28"/>
          <w:szCs w:val="28"/>
        </w:rPr>
        <w:t xml:space="preserve"> может быть организована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 (часть 7 статьи 13 Федерального закона № 273-ФЗ).</w:t>
      </w:r>
      <w:proofErr w:type="gramEnd"/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3FD7">
        <w:rPr>
          <w:rFonts w:ascii="Times New Roman" w:hAnsi="Times New Roman" w:cs="Times New Roman"/>
          <w:sz w:val="28"/>
          <w:szCs w:val="28"/>
        </w:rPr>
        <w:t xml:space="preserve">Согласно части 7 статьи 13 Федерального закона № 273-ФЗ </w:t>
      </w:r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EE3FD7">
        <w:rPr>
          <w:rFonts w:ascii="Times New Roman" w:hAnsi="Times New Roman" w:cs="Times New Roman"/>
          <w:sz w:val="28"/>
          <w:szCs w:val="28"/>
        </w:rPr>
        <w:t xml:space="preserve"> может быть организована 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bookmarkStart w:id="0" w:name="_Hlk59982279"/>
      <w:proofErr w:type="gramEnd"/>
      <w:r w:rsidRPr="00EE3FD7">
        <w:rPr>
          <w:b/>
          <w:bCs/>
        </w:rPr>
        <w:t xml:space="preserve"> </w:t>
      </w:r>
      <w:r w:rsidRPr="00EE3FD7">
        <w:rPr>
          <w:rFonts w:ascii="Times New Roman" w:hAnsi="Times New Roman" w:cs="Times New Roman"/>
          <w:sz w:val="28"/>
          <w:szCs w:val="28"/>
        </w:rPr>
        <w:t>Обучающиеся имеют право самостоятельно предложить организацию в качестве базы практической подготовки.</w:t>
      </w:r>
      <w:bookmarkEnd w:id="0"/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EE3FD7">
        <w:rPr>
          <w:rFonts w:ascii="Times New Roman" w:hAnsi="Times New Roman" w:cs="Times New Roman"/>
          <w:sz w:val="28"/>
          <w:szCs w:val="28"/>
        </w:rPr>
        <w:t xml:space="preserve"> представляет собой непосредственное выполнение обучающимися определенных видов работ, связанных с будущей профессиональной деятельностью при проведении производственной (редакционно-издательской) и преддипломной практики, а так же научно-исследовательской работы (</w:t>
      </w:r>
      <w:proofErr w:type="spellStart"/>
      <w:r w:rsidRPr="00EE3FD7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Pr="00EE3FD7">
        <w:rPr>
          <w:rFonts w:ascii="Times New Roman" w:hAnsi="Times New Roman" w:cs="Times New Roman"/>
          <w:sz w:val="28"/>
          <w:szCs w:val="28"/>
        </w:rPr>
        <w:t>) и художественно-творческой работы (</w:t>
      </w:r>
      <w:proofErr w:type="spellStart"/>
      <w:r w:rsidRPr="00EE3FD7">
        <w:rPr>
          <w:rFonts w:ascii="Times New Roman" w:hAnsi="Times New Roman" w:cs="Times New Roman"/>
          <w:sz w:val="28"/>
          <w:szCs w:val="28"/>
        </w:rPr>
        <w:t>ХТР</w:t>
      </w:r>
      <w:proofErr w:type="spellEnd"/>
      <w:r w:rsidRPr="00EE3FD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 в форме </w:t>
      </w:r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Pr="00EE3FD7">
        <w:rPr>
          <w:rFonts w:ascii="Times New Roman" w:hAnsi="Times New Roman" w:cs="Times New Roman"/>
          <w:sz w:val="28"/>
          <w:szCs w:val="28"/>
        </w:rPr>
        <w:t xml:space="preserve">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EE3FD7">
        <w:rPr>
          <w:rFonts w:ascii="Times New Roman" w:hAnsi="Times New Roman" w:cs="Times New Roman"/>
          <w:sz w:val="28"/>
          <w:szCs w:val="28"/>
        </w:rPr>
        <w:t xml:space="preserve"> проводится в форме контактной работы </w:t>
      </w:r>
      <w:proofErr w:type="gramStart"/>
      <w:r w:rsidRPr="00EE3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FD7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и (или) лицами, привлекаемыми Институтом к проведению практической подготовки.</w:t>
      </w:r>
    </w:p>
    <w:p w:rsidR="00EE3FD7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sz w:val="28"/>
          <w:szCs w:val="28"/>
        </w:rPr>
        <w:t xml:space="preserve">Требования к организации </w:t>
      </w:r>
      <w:r w:rsidRPr="00EE3FD7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Pr="00EE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FD7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 по соответствующему направлению подготовки (специальности). </w:t>
      </w:r>
    </w:p>
    <w:p w:rsidR="00873903" w:rsidRPr="00EE3FD7" w:rsidRDefault="00873903" w:rsidP="00EE3FD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FD7">
        <w:rPr>
          <w:rFonts w:ascii="Times New Roman" w:hAnsi="Times New Roman" w:cs="Times New Roman"/>
          <w:i/>
          <w:sz w:val="28"/>
          <w:szCs w:val="28"/>
        </w:rPr>
        <w:t>Практическая подготовка</w:t>
      </w:r>
      <w:r w:rsidRPr="00EE3FD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</w:t>
      </w:r>
      <w:r w:rsidRPr="00EE3FD7">
        <w:rPr>
          <w:rFonts w:ascii="Times New Roman" w:hAnsi="Times New Roman" w:cs="Times New Roman"/>
          <w:sz w:val="28"/>
          <w:szCs w:val="28"/>
        </w:rPr>
        <w:br/>
        <w:t>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0B1673" w:rsidRPr="00F02264" w:rsidRDefault="000B1673" w:rsidP="0071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1673" w:rsidRPr="00F02264" w:rsidSect="000B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7.15pt;height:4.5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3522046"/>
    <w:multiLevelType w:val="multilevel"/>
    <w:tmpl w:val="D9DA0BE4"/>
    <w:lvl w:ilvl="0">
      <w:start w:val="7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1">
    <w:nsid w:val="036021FB"/>
    <w:multiLevelType w:val="hybridMultilevel"/>
    <w:tmpl w:val="C6C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30E"/>
    <w:multiLevelType w:val="multilevel"/>
    <w:tmpl w:val="45400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A395F73"/>
    <w:multiLevelType w:val="hybridMultilevel"/>
    <w:tmpl w:val="1F8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1457"/>
    <w:multiLevelType w:val="multilevel"/>
    <w:tmpl w:val="45400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1646BD3"/>
    <w:multiLevelType w:val="multilevel"/>
    <w:tmpl w:val="5C824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13A67A5D"/>
    <w:multiLevelType w:val="multilevel"/>
    <w:tmpl w:val="8BC8E644"/>
    <w:lvl w:ilvl="0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7">
    <w:nsid w:val="14C0482E"/>
    <w:multiLevelType w:val="multilevel"/>
    <w:tmpl w:val="95F8DC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2160"/>
      </w:pPr>
      <w:rPr>
        <w:rFonts w:hint="default"/>
      </w:rPr>
    </w:lvl>
  </w:abstractNum>
  <w:abstractNum w:abstractNumId="8">
    <w:nsid w:val="15643EEB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944281"/>
    <w:multiLevelType w:val="multilevel"/>
    <w:tmpl w:val="CEC26F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10">
    <w:nsid w:val="23FF1D5E"/>
    <w:multiLevelType w:val="multilevel"/>
    <w:tmpl w:val="A16C59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AD710D"/>
    <w:multiLevelType w:val="multilevel"/>
    <w:tmpl w:val="88801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12">
    <w:nsid w:val="2C18544E"/>
    <w:multiLevelType w:val="multilevel"/>
    <w:tmpl w:val="DFA2E3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  <w:i/>
      </w:rPr>
    </w:lvl>
  </w:abstractNum>
  <w:abstractNum w:abstractNumId="13">
    <w:nsid w:val="32855E9C"/>
    <w:multiLevelType w:val="multilevel"/>
    <w:tmpl w:val="7294F0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7A60A85"/>
    <w:multiLevelType w:val="hybridMultilevel"/>
    <w:tmpl w:val="60B6B666"/>
    <w:lvl w:ilvl="0" w:tplc="E8F49E1A">
      <w:start w:val="1"/>
      <w:numFmt w:val="bullet"/>
      <w:lvlText w:val="•"/>
      <w:lvlPicBulletId w:val="0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87518">
      <w:start w:val="1"/>
      <w:numFmt w:val="bullet"/>
      <w:lvlText w:val="o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8DE34">
      <w:start w:val="1"/>
      <w:numFmt w:val="bullet"/>
      <w:lvlText w:val="▪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E5FE6">
      <w:start w:val="1"/>
      <w:numFmt w:val="bullet"/>
      <w:lvlText w:val="•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8A6AC">
      <w:start w:val="1"/>
      <w:numFmt w:val="bullet"/>
      <w:lvlText w:val="o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C97C">
      <w:start w:val="1"/>
      <w:numFmt w:val="bullet"/>
      <w:lvlText w:val="▪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4D8A">
      <w:start w:val="1"/>
      <w:numFmt w:val="bullet"/>
      <w:lvlText w:val="•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CC09A">
      <w:start w:val="1"/>
      <w:numFmt w:val="bullet"/>
      <w:lvlText w:val="o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C144E">
      <w:start w:val="1"/>
      <w:numFmt w:val="bullet"/>
      <w:lvlText w:val="▪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043998"/>
    <w:multiLevelType w:val="multilevel"/>
    <w:tmpl w:val="99FE4EE4"/>
    <w:lvl w:ilvl="0">
      <w:start w:val="6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16">
    <w:nsid w:val="3B0620C9"/>
    <w:multiLevelType w:val="multilevel"/>
    <w:tmpl w:val="ED569852"/>
    <w:lvl w:ilvl="0">
      <w:start w:val="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682A88"/>
    <w:multiLevelType w:val="multilevel"/>
    <w:tmpl w:val="7294F0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43FC573D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8F21E55"/>
    <w:multiLevelType w:val="multilevel"/>
    <w:tmpl w:val="D1EA8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2D240A"/>
    <w:multiLevelType w:val="multilevel"/>
    <w:tmpl w:val="9F8C35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1783A4A"/>
    <w:multiLevelType w:val="multilevel"/>
    <w:tmpl w:val="EF425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2160"/>
      </w:pPr>
      <w:rPr>
        <w:rFonts w:hint="default"/>
      </w:rPr>
    </w:lvl>
  </w:abstractNum>
  <w:abstractNum w:abstractNumId="22">
    <w:nsid w:val="51C249FF"/>
    <w:multiLevelType w:val="multilevel"/>
    <w:tmpl w:val="8C5ADABA"/>
    <w:lvl w:ilvl="0">
      <w:start w:val="5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23">
    <w:nsid w:val="52ED07CF"/>
    <w:multiLevelType w:val="multilevel"/>
    <w:tmpl w:val="45400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3273464"/>
    <w:multiLevelType w:val="multilevel"/>
    <w:tmpl w:val="454006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6D8731D"/>
    <w:multiLevelType w:val="multilevel"/>
    <w:tmpl w:val="6F127902"/>
    <w:lvl w:ilvl="0">
      <w:start w:val="5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26">
    <w:nsid w:val="5B993AE8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FEF300B"/>
    <w:multiLevelType w:val="multilevel"/>
    <w:tmpl w:val="FCEEED2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0433759"/>
    <w:multiLevelType w:val="multilevel"/>
    <w:tmpl w:val="9F8C35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1E135A0"/>
    <w:multiLevelType w:val="multilevel"/>
    <w:tmpl w:val="D676237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6DF36C5"/>
    <w:multiLevelType w:val="multilevel"/>
    <w:tmpl w:val="CEC26F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31">
    <w:nsid w:val="6C0D00F8"/>
    <w:multiLevelType w:val="multilevel"/>
    <w:tmpl w:val="FCEEED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4B76BAE"/>
    <w:multiLevelType w:val="multilevel"/>
    <w:tmpl w:val="CEC26F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abstractNum w:abstractNumId="33">
    <w:nsid w:val="787610F9"/>
    <w:multiLevelType w:val="multilevel"/>
    <w:tmpl w:val="A63CB8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4">
    <w:nsid w:val="7A514AA5"/>
    <w:multiLevelType w:val="multilevel"/>
    <w:tmpl w:val="8BC8E644"/>
    <w:lvl w:ilvl="0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35">
    <w:nsid w:val="7E7A5E6D"/>
    <w:multiLevelType w:val="multilevel"/>
    <w:tmpl w:val="CEC26F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21"/>
  </w:num>
  <w:num w:numId="5">
    <w:abstractNumId w:val="16"/>
  </w:num>
  <w:num w:numId="6">
    <w:abstractNumId w:val="33"/>
  </w:num>
  <w:num w:numId="7">
    <w:abstractNumId w:val="2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6"/>
  </w:num>
  <w:num w:numId="13">
    <w:abstractNumId w:val="31"/>
  </w:num>
  <w:num w:numId="14">
    <w:abstractNumId w:val="18"/>
  </w:num>
  <w:num w:numId="15">
    <w:abstractNumId w:val="11"/>
  </w:num>
  <w:num w:numId="16">
    <w:abstractNumId w:val="19"/>
  </w:num>
  <w:num w:numId="17">
    <w:abstractNumId w:val="12"/>
  </w:num>
  <w:num w:numId="18">
    <w:abstractNumId w:val="23"/>
  </w:num>
  <w:num w:numId="19">
    <w:abstractNumId w:val="24"/>
  </w:num>
  <w:num w:numId="20">
    <w:abstractNumId w:val="4"/>
  </w:num>
  <w:num w:numId="21">
    <w:abstractNumId w:val="2"/>
  </w:num>
  <w:num w:numId="22">
    <w:abstractNumId w:val="30"/>
  </w:num>
  <w:num w:numId="23">
    <w:abstractNumId w:val="9"/>
  </w:num>
  <w:num w:numId="24">
    <w:abstractNumId w:val="35"/>
  </w:num>
  <w:num w:numId="25">
    <w:abstractNumId w:val="32"/>
  </w:num>
  <w:num w:numId="26">
    <w:abstractNumId w:val="20"/>
  </w:num>
  <w:num w:numId="27">
    <w:abstractNumId w:val="28"/>
  </w:num>
  <w:num w:numId="28">
    <w:abstractNumId w:val="29"/>
  </w:num>
  <w:num w:numId="29">
    <w:abstractNumId w:val="5"/>
  </w:num>
  <w:num w:numId="30">
    <w:abstractNumId w:val="17"/>
  </w:num>
  <w:num w:numId="31">
    <w:abstractNumId w:val="13"/>
  </w:num>
  <w:num w:numId="32">
    <w:abstractNumId w:val="1"/>
  </w:num>
  <w:num w:numId="33">
    <w:abstractNumId w:val="34"/>
  </w:num>
  <w:num w:numId="34">
    <w:abstractNumId w:val="6"/>
  </w:num>
  <w:num w:numId="35">
    <w:abstractNumId w:val="1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5B5"/>
    <w:rsid w:val="00021594"/>
    <w:rsid w:val="00055BEC"/>
    <w:rsid w:val="00075368"/>
    <w:rsid w:val="000B1673"/>
    <w:rsid w:val="000B6AD2"/>
    <w:rsid w:val="001111CC"/>
    <w:rsid w:val="00127C8E"/>
    <w:rsid w:val="0016200D"/>
    <w:rsid w:val="00173246"/>
    <w:rsid w:val="001A5F8B"/>
    <w:rsid w:val="001A68A0"/>
    <w:rsid w:val="001B0B36"/>
    <w:rsid w:val="001B3357"/>
    <w:rsid w:val="001D2F10"/>
    <w:rsid w:val="001E44F2"/>
    <w:rsid w:val="001F01CC"/>
    <w:rsid w:val="001F2AF9"/>
    <w:rsid w:val="0024240D"/>
    <w:rsid w:val="002615A2"/>
    <w:rsid w:val="002755D3"/>
    <w:rsid w:val="00287872"/>
    <w:rsid w:val="00296C1C"/>
    <w:rsid w:val="002B0416"/>
    <w:rsid w:val="002C09CA"/>
    <w:rsid w:val="002C37F6"/>
    <w:rsid w:val="002D4859"/>
    <w:rsid w:val="003076C5"/>
    <w:rsid w:val="0039173B"/>
    <w:rsid w:val="00396131"/>
    <w:rsid w:val="003A716D"/>
    <w:rsid w:val="003D3D44"/>
    <w:rsid w:val="003F0A8E"/>
    <w:rsid w:val="00416F21"/>
    <w:rsid w:val="00423891"/>
    <w:rsid w:val="0043334D"/>
    <w:rsid w:val="00444C1A"/>
    <w:rsid w:val="00444DC4"/>
    <w:rsid w:val="0047374B"/>
    <w:rsid w:val="00477E47"/>
    <w:rsid w:val="00480AAD"/>
    <w:rsid w:val="004A1DDD"/>
    <w:rsid w:val="004B121C"/>
    <w:rsid w:val="00536766"/>
    <w:rsid w:val="00541191"/>
    <w:rsid w:val="005431C1"/>
    <w:rsid w:val="00575BA9"/>
    <w:rsid w:val="005A0A48"/>
    <w:rsid w:val="005A3AAD"/>
    <w:rsid w:val="005C62CE"/>
    <w:rsid w:val="005D1880"/>
    <w:rsid w:val="005D2781"/>
    <w:rsid w:val="005E70BD"/>
    <w:rsid w:val="006030A3"/>
    <w:rsid w:val="00606B29"/>
    <w:rsid w:val="0062179D"/>
    <w:rsid w:val="00627591"/>
    <w:rsid w:val="006513E3"/>
    <w:rsid w:val="006625B4"/>
    <w:rsid w:val="006653C7"/>
    <w:rsid w:val="006D0C60"/>
    <w:rsid w:val="00704889"/>
    <w:rsid w:val="00706337"/>
    <w:rsid w:val="00707C5C"/>
    <w:rsid w:val="00712333"/>
    <w:rsid w:val="007167F2"/>
    <w:rsid w:val="00734CBB"/>
    <w:rsid w:val="007644A5"/>
    <w:rsid w:val="00772ECC"/>
    <w:rsid w:val="007936A4"/>
    <w:rsid w:val="00796783"/>
    <w:rsid w:val="007A37DD"/>
    <w:rsid w:val="007B1FFF"/>
    <w:rsid w:val="007C4AFF"/>
    <w:rsid w:val="007E2AE2"/>
    <w:rsid w:val="007E3FC5"/>
    <w:rsid w:val="00802C7E"/>
    <w:rsid w:val="00805B43"/>
    <w:rsid w:val="008064A6"/>
    <w:rsid w:val="0084747A"/>
    <w:rsid w:val="00873379"/>
    <w:rsid w:val="00873903"/>
    <w:rsid w:val="00881F9C"/>
    <w:rsid w:val="008E5839"/>
    <w:rsid w:val="00917E22"/>
    <w:rsid w:val="009268B5"/>
    <w:rsid w:val="0093303A"/>
    <w:rsid w:val="00934BE9"/>
    <w:rsid w:val="00941FC7"/>
    <w:rsid w:val="00955C92"/>
    <w:rsid w:val="00996BF8"/>
    <w:rsid w:val="009A041F"/>
    <w:rsid w:val="009A6840"/>
    <w:rsid w:val="009D72D9"/>
    <w:rsid w:val="009E4999"/>
    <w:rsid w:val="009F2FA2"/>
    <w:rsid w:val="00A10AFD"/>
    <w:rsid w:val="00A20189"/>
    <w:rsid w:val="00A207E1"/>
    <w:rsid w:val="00A20E20"/>
    <w:rsid w:val="00A32CD5"/>
    <w:rsid w:val="00A3636D"/>
    <w:rsid w:val="00A37857"/>
    <w:rsid w:val="00A556C5"/>
    <w:rsid w:val="00A76412"/>
    <w:rsid w:val="00A86C1D"/>
    <w:rsid w:val="00A93B8E"/>
    <w:rsid w:val="00AC55B5"/>
    <w:rsid w:val="00AD15BD"/>
    <w:rsid w:val="00AD32CC"/>
    <w:rsid w:val="00B06A0C"/>
    <w:rsid w:val="00B12F9C"/>
    <w:rsid w:val="00B32150"/>
    <w:rsid w:val="00B7760A"/>
    <w:rsid w:val="00B861E2"/>
    <w:rsid w:val="00BA268F"/>
    <w:rsid w:val="00BA40EF"/>
    <w:rsid w:val="00BB73D0"/>
    <w:rsid w:val="00BD1527"/>
    <w:rsid w:val="00BD387D"/>
    <w:rsid w:val="00BD54A3"/>
    <w:rsid w:val="00C00674"/>
    <w:rsid w:val="00C239D4"/>
    <w:rsid w:val="00C378FB"/>
    <w:rsid w:val="00C96AEF"/>
    <w:rsid w:val="00CC77D8"/>
    <w:rsid w:val="00CD29B6"/>
    <w:rsid w:val="00D25F64"/>
    <w:rsid w:val="00D44542"/>
    <w:rsid w:val="00D52566"/>
    <w:rsid w:val="00D52A02"/>
    <w:rsid w:val="00D56805"/>
    <w:rsid w:val="00D62D58"/>
    <w:rsid w:val="00D70AFA"/>
    <w:rsid w:val="00D809C5"/>
    <w:rsid w:val="00D81EBF"/>
    <w:rsid w:val="00D94E04"/>
    <w:rsid w:val="00E001A4"/>
    <w:rsid w:val="00E248FD"/>
    <w:rsid w:val="00E26CDC"/>
    <w:rsid w:val="00E279F1"/>
    <w:rsid w:val="00E332CA"/>
    <w:rsid w:val="00E50A43"/>
    <w:rsid w:val="00E5725F"/>
    <w:rsid w:val="00E83965"/>
    <w:rsid w:val="00E855F8"/>
    <w:rsid w:val="00E91F49"/>
    <w:rsid w:val="00ED386D"/>
    <w:rsid w:val="00ED61AC"/>
    <w:rsid w:val="00EE075E"/>
    <w:rsid w:val="00EE3FD7"/>
    <w:rsid w:val="00F02264"/>
    <w:rsid w:val="00F04F51"/>
    <w:rsid w:val="00F06022"/>
    <w:rsid w:val="00F3176F"/>
    <w:rsid w:val="00F865A8"/>
    <w:rsid w:val="00FA3BF9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2"/>
  </w:style>
  <w:style w:type="paragraph" w:styleId="1">
    <w:name w:val="heading 1"/>
    <w:next w:val="a"/>
    <w:link w:val="10"/>
    <w:uiPriority w:val="9"/>
    <w:unhideWhenUsed/>
    <w:qFormat/>
    <w:rsid w:val="00477E47"/>
    <w:pPr>
      <w:keepNext/>
      <w:keepLines/>
      <w:spacing w:after="0"/>
      <w:ind w:left="452" w:right="8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E47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2FC2-DD16-49A4-B2F9-8F93B4C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Драницына</dc:creator>
  <cp:lastModifiedBy>НачальникУМО</cp:lastModifiedBy>
  <cp:revision>16</cp:revision>
  <dcterms:created xsi:type="dcterms:W3CDTF">2021-08-27T11:38:00Z</dcterms:created>
  <dcterms:modified xsi:type="dcterms:W3CDTF">2021-08-31T14:39:00Z</dcterms:modified>
</cp:coreProperties>
</file>