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84B" w:rsidRPr="0016784B" w:rsidRDefault="0016784B" w:rsidP="0016784B">
      <w:pPr>
        <w:spacing w:before="60" w:after="60"/>
        <w:jc w:val="center"/>
        <w:rPr>
          <w:rFonts w:eastAsiaTheme="minorHAnsi"/>
          <w:sz w:val="28"/>
          <w:szCs w:val="22"/>
          <w:lang w:eastAsia="en-US"/>
        </w:rPr>
      </w:pPr>
      <w:r w:rsidRPr="0016784B">
        <w:rPr>
          <w:rFonts w:eastAsiaTheme="minorHAnsi"/>
          <w:sz w:val="28"/>
          <w:szCs w:val="22"/>
          <w:lang w:eastAsia="en-US"/>
        </w:rPr>
        <w:t>МИНИСТЕРСТВО КУЛЬТУРЫ РОССИЙСКОЙ ФЕДЕРАЦИИ</w:t>
      </w:r>
    </w:p>
    <w:p w:rsidR="0016784B" w:rsidRPr="0016784B" w:rsidRDefault="0016784B" w:rsidP="0016784B">
      <w:pPr>
        <w:spacing w:before="60" w:after="60"/>
        <w:jc w:val="center"/>
        <w:rPr>
          <w:rFonts w:eastAsiaTheme="minorHAnsi"/>
          <w:sz w:val="28"/>
          <w:szCs w:val="22"/>
          <w:lang w:eastAsia="en-US"/>
        </w:rPr>
      </w:pPr>
      <w:r w:rsidRPr="0016784B">
        <w:rPr>
          <w:rFonts w:eastAsiaTheme="minorHAnsi"/>
          <w:sz w:val="28"/>
          <w:szCs w:val="22"/>
          <w:lang w:eastAsia="en-US"/>
        </w:rPr>
        <w:t>ФЕДЕРАЛЬНОЕ ГОСУДАРСТВЕННОЕ БЮДЖЕТНОЕ</w:t>
      </w:r>
      <w:r w:rsidRPr="0016784B">
        <w:rPr>
          <w:rFonts w:eastAsiaTheme="minorHAnsi"/>
          <w:sz w:val="28"/>
          <w:szCs w:val="22"/>
          <w:lang w:eastAsia="en-US"/>
        </w:rPr>
        <w:br/>
        <w:t>ОБРАЗОВАТЕЛЬНОЕ УЧРЕЖДЕНИ</w:t>
      </w:r>
      <w:bookmarkStart w:id="0" w:name="_GoBack"/>
      <w:bookmarkEnd w:id="0"/>
      <w:r w:rsidRPr="0016784B">
        <w:rPr>
          <w:rFonts w:eastAsiaTheme="minorHAnsi"/>
          <w:sz w:val="28"/>
          <w:szCs w:val="22"/>
          <w:lang w:eastAsia="en-US"/>
        </w:rPr>
        <w:t>Е ВЫСШЕГО ОБРАЗОВАНИЯ</w:t>
      </w:r>
      <w:r w:rsidRPr="0016784B">
        <w:rPr>
          <w:rFonts w:eastAsiaTheme="minorHAnsi"/>
          <w:sz w:val="28"/>
          <w:szCs w:val="22"/>
          <w:lang w:eastAsia="en-US"/>
        </w:rPr>
        <w:br/>
        <w:t>«ЛИТЕРАТУРНЫЙ ИНСТИТУТ ИМЕНИ А.М. ГОРЬКОГО»</w:t>
      </w:r>
    </w:p>
    <w:p w:rsidR="0016784B" w:rsidRPr="0016784B" w:rsidRDefault="0016784B" w:rsidP="0016784B">
      <w:pPr>
        <w:spacing w:before="60" w:after="60"/>
        <w:jc w:val="center"/>
        <w:rPr>
          <w:rFonts w:eastAsiaTheme="minorHAnsi"/>
          <w:szCs w:val="22"/>
          <w:lang w:eastAsia="en-US"/>
        </w:rPr>
      </w:pPr>
    </w:p>
    <w:tbl>
      <w:tblPr>
        <w:tblStyle w:val="12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570"/>
      </w:tblGrid>
      <w:tr w:rsidR="0016784B" w:rsidRPr="0016784B" w:rsidTr="00053B30">
        <w:tc>
          <w:tcPr>
            <w:tcW w:w="5211" w:type="dxa"/>
          </w:tcPr>
          <w:p w:rsidR="0016784B" w:rsidRPr="0016784B" w:rsidRDefault="0016784B" w:rsidP="0016784B">
            <w:pPr>
              <w:keepNext/>
              <w:suppressAutoHyphens/>
              <w:spacing w:before="240" w:after="60"/>
              <w:ind w:right="40"/>
              <w:outlineLvl w:val="0"/>
              <w:rPr>
                <w:rFonts w:eastAsiaTheme="majorEastAsia"/>
                <w:bCs/>
                <w:kern w:val="32"/>
                <w:sz w:val="26"/>
                <w:szCs w:val="29"/>
                <w:lang w:val="en-US" w:eastAsia="hi-IN" w:bidi="hi-IN"/>
              </w:rPr>
            </w:pPr>
            <w:r w:rsidRPr="0016784B">
              <w:rPr>
                <w:rFonts w:eastAsiaTheme="majorEastAsia"/>
                <w:bCs/>
                <w:kern w:val="32"/>
                <w:sz w:val="26"/>
                <w:szCs w:val="29"/>
                <w:lang w:eastAsia="hi-IN" w:bidi="hi-IN"/>
              </w:rPr>
              <w:t>ПРИНЯТО</w:t>
            </w:r>
            <w:r w:rsidRPr="0016784B">
              <w:rPr>
                <w:rFonts w:eastAsiaTheme="majorEastAsia"/>
                <w:bCs/>
                <w:kern w:val="32"/>
                <w:sz w:val="26"/>
                <w:szCs w:val="29"/>
                <w:lang w:eastAsia="hi-IN" w:bidi="hi-IN"/>
              </w:rPr>
              <w:br/>
              <w:t>на заседании Ученого совета</w:t>
            </w:r>
            <w:r w:rsidRPr="0016784B">
              <w:rPr>
                <w:rFonts w:eastAsiaTheme="majorEastAsia"/>
                <w:bCs/>
                <w:kern w:val="32"/>
                <w:sz w:val="26"/>
                <w:szCs w:val="29"/>
                <w:lang w:eastAsia="hi-IN" w:bidi="hi-IN"/>
              </w:rPr>
              <w:br/>
              <w:t>федерального государственного бюджетного образовательного учреждения высшего образования «Литературный институт имени А.М. Горького»</w:t>
            </w:r>
            <w:r w:rsidRPr="0016784B">
              <w:rPr>
                <w:rFonts w:eastAsiaTheme="majorEastAsia"/>
                <w:bCs/>
                <w:kern w:val="32"/>
                <w:sz w:val="26"/>
                <w:szCs w:val="29"/>
                <w:lang w:eastAsia="hi-IN" w:bidi="hi-IN"/>
              </w:rPr>
              <w:br/>
              <w:t xml:space="preserve">Протокол от </w:t>
            </w:r>
            <w:r w:rsidR="001C7D4B">
              <w:rPr>
                <w:rFonts w:eastAsiaTheme="majorEastAsia"/>
                <w:bCs/>
                <w:kern w:val="32"/>
                <w:sz w:val="26"/>
                <w:szCs w:val="29"/>
                <w:lang w:eastAsia="hi-IN" w:bidi="hi-IN"/>
              </w:rPr>
              <w:t>19.06.2025</w:t>
            </w:r>
            <w:r w:rsidRPr="0016784B">
              <w:rPr>
                <w:rFonts w:eastAsiaTheme="majorEastAsia"/>
                <w:bCs/>
                <w:kern w:val="32"/>
                <w:sz w:val="26"/>
                <w:szCs w:val="29"/>
                <w:lang w:eastAsia="hi-IN" w:bidi="hi-IN"/>
              </w:rPr>
              <w:t xml:space="preserve"> № </w:t>
            </w:r>
            <w:r w:rsidR="001C7D4B">
              <w:rPr>
                <w:rFonts w:eastAsiaTheme="majorEastAsia"/>
                <w:bCs/>
                <w:kern w:val="32"/>
                <w:sz w:val="26"/>
                <w:szCs w:val="29"/>
                <w:lang w:eastAsia="hi-IN" w:bidi="hi-IN"/>
              </w:rPr>
              <w:t>4</w:t>
            </w:r>
          </w:p>
        </w:tc>
        <w:tc>
          <w:tcPr>
            <w:tcW w:w="4570" w:type="dxa"/>
          </w:tcPr>
          <w:p w:rsidR="0016784B" w:rsidRPr="0016784B" w:rsidRDefault="0016784B" w:rsidP="0016784B">
            <w:pPr>
              <w:keepNext/>
              <w:suppressAutoHyphens/>
              <w:spacing w:before="240" w:after="60"/>
              <w:ind w:left="62"/>
              <w:outlineLvl w:val="0"/>
              <w:rPr>
                <w:rFonts w:eastAsiaTheme="majorEastAsia"/>
                <w:bCs/>
                <w:kern w:val="32"/>
                <w:sz w:val="26"/>
                <w:szCs w:val="29"/>
                <w:lang w:eastAsia="hi-IN" w:bidi="hi-IN"/>
              </w:rPr>
            </w:pPr>
            <w:r w:rsidRPr="0016784B">
              <w:rPr>
                <w:rFonts w:eastAsiaTheme="majorEastAsia"/>
                <w:bCs/>
                <w:kern w:val="32"/>
                <w:sz w:val="26"/>
                <w:szCs w:val="29"/>
                <w:lang w:eastAsia="hi-IN" w:bidi="hi-IN"/>
              </w:rPr>
              <w:t>УТВЕРЖДЕНО</w:t>
            </w:r>
            <w:r w:rsidRPr="0016784B">
              <w:rPr>
                <w:rFonts w:eastAsiaTheme="majorEastAsia"/>
                <w:bCs/>
                <w:kern w:val="32"/>
                <w:sz w:val="26"/>
                <w:szCs w:val="29"/>
                <w:lang w:eastAsia="hi-IN" w:bidi="hi-IN"/>
              </w:rPr>
              <w:br/>
              <w:t>приказом ректора федерального государственного бюджетного образовательного учреждения высшего образования «Литературный институт имени А.М. Горького»</w:t>
            </w:r>
            <w:r w:rsidRPr="0016784B">
              <w:rPr>
                <w:rFonts w:eastAsiaTheme="majorEastAsia"/>
                <w:bCs/>
                <w:kern w:val="32"/>
                <w:sz w:val="26"/>
                <w:szCs w:val="29"/>
                <w:lang w:eastAsia="hi-IN" w:bidi="hi-IN"/>
              </w:rPr>
              <w:br/>
              <w:t xml:space="preserve">от </w:t>
            </w:r>
            <w:r w:rsidR="001C7D4B">
              <w:rPr>
                <w:rFonts w:eastAsiaTheme="majorEastAsia"/>
                <w:bCs/>
                <w:kern w:val="32"/>
                <w:sz w:val="26"/>
                <w:szCs w:val="29"/>
                <w:lang w:eastAsia="hi-IN" w:bidi="hi-IN"/>
              </w:rPr>
              <w:t>25.08</w:t>
            </w:r>
            <w:r w:rsidRPr="0016784B">
              <w:rPr>
                <w:rFonts w:eastAsiaTheme="majorEastAsia"/>
                <w:bCs/>
                <w:kern w:val="32"/>
                <w:sz w:val="26"/>
                <w:szCs w:val="29"/>
                <w:lang w:eastAsia="hi-IN" w:bidi="hi-IN"/>
              </w:rPr>
              <w:t>.2025 № </w:t>
            </w:r>
            <w:r w:rsidR="00FB46F8">
              <w:rPr>
                <w:rFonts w:eastAsiaTheme="majorEastAsia"/>
                <w:bCs/>
                <w:kern w:val="32"/>
                <w:sz w:val="26"/>
                <w:szCs w:val="29"/>
                <w:lang w:eastAsia="hi-IN" w:bidi="hi-IN"/>
              </w:rPr>
              <w:t>154</w:t>
            </w:r>
            <w:r w:rsidRPr="0016784B">
              <w:rPr>
                <w:rFonts w:eastAsiaTheme="majorEastAsia"/>
                <w:bCs/>
                <w:kern w:val="32"/>
                <w:sz w:val="26"/>
                <w:szCs w:val="29"/>
                <w:lang w:eastAsia="hi-IN" w:bidi="hi-IN"/>
              </w:rPr>
              <w:t>-од</w:t>
            </w:r>
          </w:p>
        </w:tc>
      </w:tr>
    </w:tbl>
    <w:p w:rsidR="0016784B" w:rsidRPr="0016784B" w:rsidRDefault="0016784B" w:rsidP="0016784B">
      <w:pPr>
        <w:keepNext/>
        <w:widowControl w:val="0"/>
        <w:suppressAutoHyphens/>
        <w:spacing w:before="240" w:after="60"/>
        <w:jc w:val="center"/>
        <w:outlineLvl w:val="0"/>
        <w:rPr>
          <w:rFonts w:eastAsiaTheme="majorEastAsia"/>
          <w:b/>
          <w:bCs/>
          <w:kern w:val="32"/>
          <w:sz w:val="28"/>
          <w:szCs w:val="29"/>
          <w:lang w:eastAsia="hi-IN" w:bidi="hi-IN"/>
        </w:rPr>
      </w:pPr>
    </w:p>
    <w:p w:rsidR="0016784B" w:rsidRPr="0016784B" w:rsidRDefault="0016784B" w:rsidP="0016784B">
      <w:pPr>
        <w:spacing w:before="60" w:after="60"/>
        <w:jc w:val="both"/>
        <w:rPr>
          <w:rFonts w:eastAsiaTheme="minorHAnsi"/>
          <w:szCs w:val="22"/>
          <w:lang w:eastAsia="hi-IN" w:bidi="hi-IN"/>
        </w:rPr>
      </w:pPr>
    </w:p>
    <w:p w:rsidR="0016784B" w:rsidRPr="0016784B" w:rsidRDefault="0016784B" w:rsidP="0016784B">
      <w:pPr>
        <w:spacing w:before="60" w:after="60"/>
        <w:jc w:val="both"/>
        <w:rPr>
          <w:rFonts w:eastAsiaTheme="minorHAnsi"/>
          <w:szCs w:val="22"/>
          <w:lang w:eastAsia="hi-IN" w:bidi="hi-IN"/>
        </w:rPr>
      </w:pPr>
    </w:p>
    <w:p w:rsidR="0016784B" w:rsidRDefault="0016784B" w:rsidP="0016784B">
      <w:pPr>
        <w:spacing w:before="60" w:after="60"/>
        <w:jc w:val="both"/>
        <w:rPr>
          <w:rFonts w:eastAsiaTheme="minorHAnsi"/>
          <w:szCs w:val="22"/>
          <w:lang w:eastAsia="hi-IN" w:bidi="hi-IN"/>
        </w:rPr>
      </w:pPr>
    </w:p>
    <w:p w:rsidR="00C94388" w:rsidRDefault="00C94388" w:rsidP="0016784B">
      <w:pPr>
        <w:spacing w:before="60" w:after="60"/>
        <w:jc w:val="both"/>
        <w:rPr>
          <w:rFonts w:eastAsiaTheme="minorHAnsi"/>
          <w:szCs w:val="22"/>
          <w:lang w:eastAsia="hi-IN" w:bidi="hi-IN"/>
        </w:rPr>
      </w:pPr>
    </w:p>
    <w:p w:rsidR="0016784B" w:rsidRPr="0016784B" w:rsidRDefault="0016784B" w:rsidP="0016784B">
      <w:pPr>
        <w:spacing w:before="60" w:after="60"/>
        <w:jc w:val="both"/>
        <w:rPr>
          <w:rFonts w:eastAsiaTheme="minorHAnsi"/>
          <w:szCs w:val="22"/>
          <w:lang w:eastAsia="hi-IN" w:bidi="hi-IN"/>
        </w:rPr>
      </w:pPr>
    </w:p>
    <w:p w:rsidR="00872999" w:rsidRDefault="00872999" w:rsidP="0099641A">
      <w:pPr>
        <w:pStyle w:val="TableParagraph"/>
        <w:ind w:left="3"/>
        <w:jc w:val="left"/>
        <w:rPr>
          <w:spacing w:val="-2"/>
          <w:sz w:val="24"/>
          <w:szCs w:val="24"/>
        </w:rPr>
      </w:pPr>
    </w:p>
    <w:p w:rsidR="00493C88" w:rsidRPr="00EE5BB1" w:rsidRDefault="00735BDB" w:rsidP="00C94388">
      <w:pPr>
        <w:ind w:left="3"/>
        <w:jc w:val="center"/>
        <w:rPr>
          <w:b/>
          <w:sz w:val="28"/>
          <w:szCs w:val="28"/>
        </w:rPr>
      </w:pPr>
      <w:r w:rsidRPr="00EE5BB1">
        <w:rPr>
          <w:b/>
          <w:sz w:val="28"/>
          <w:szCs w:val="28"/>
        </w:rPr>
        <w:t>П</w:t>
      </w:r>
      <w:r w:rsidR="00713E60" w:rsidRPr="00713E60">
        <w:rPr>
          <w:b/>
          <w:sz w:val="28"/>
          <w:szCs w:val="28"/>
        </w:rPr>
        <w:t xml:space="preserve">оложение </w:t>
      </w:r>
      <w:r w:rsidRPr="00EE5BB1">
        <w:rPr>
          <w:b/>
          <w:sz w:val="28"/>
          <w:szCs w:val="28"/>
        </w:rPr>
        <w:t>о</w:t>
      </w:r>
      <w:r w:rsidR="00713E60" w:rsidRPr="00713E60">
        <w:rPr>
          <w:b/>
          <w:sz w:val="28"/>
          <w:szCs w:val="28"/>
        </w:rPr>
        <w:t xml:space="preserve"> </w:t>
      </w:r>
      <w:r w:rsidR="00493C88" w:rsidRPr="00EE5BB1">
        <w:rPr>
          <w:b/>
          <w:sz w:val="28"/>
          <w:szCs w:val="28"/>
        </w:rPr>
        <w:t>л</w:t>
      </w:r>
      <w:r w:rsidR="00713E60" w:rsidRPr="00713E60">
        <w:rPr>
          <w:b/>
          <w:sz w:val="28"/>
          <w:szCs w:val="28"/>
        </w:rPr>
        <w:t xml:space="preserve">аборатории </w:t>
      </w:r>
    </w:p>
    <w:p w:rsidR="00713E60" w:rsidRPr="00EE5BB1" w:rsidRDefault="00713E60" w:rsidP="00C94388">
      <w:pPr>
        <w:ind w:left="3"/>
        <w:jc w:val="center"/>
        <w:rPr>
          <w:b/>
          <w:sz w:val="28"/>
          <w:szCs w:val="28"/>
        </w:rPr>
      </w:pPr>
      <w:bookmarkStart w:id="1" w:name="_Hlk233106505"/>
      <w:r w:rsidRPr="00713E60">
        <w:rPr>
          <w:b/>
          <w:sz w:val="28"/>
          <w:szCs w:val="28"/>
        </w:rPr>
        <w:t>по изучению проблем современ</w:t>
      </w:r>
      <w:r w:rsidR="00493C88" w:rsidRPr="00EE5BB1">
        <w:rPr>
          <w:b/>
          <w:sz w:val="28"/>
          <w:szCs w:val="28"/>
        </w:rPr>
        <w:t>ного литературного пространства</w:t>
      </w:r>
    </w:p>
    <w:p w:rsidR="00F70942" w:rsidRPr="00EE5BB1" w:rsidRDefault="0048104D" w:rsidP="00C94388">
      <w:pPr>
        <w:ind w:left="3"/>
        <w:jc w:val="center"/>
        <w:rPr>
          <w:b/>
          <w:sz w:val="28"/>
          <w:szCs w:val="28"/>
        </w:rPr>
      </w:pPr>
      <w:r w:rsidRPr="00EE5BB1">
        <w:rPr>
          <w:b/>
          <w:sz w:val="28"/>
          <w:szCs w:val="28"/>
        </w:rPr>
        <w:t>научно-образовательного и культурно-просветительного центра</w:t>
      </w:r>
      <w:r w:rsidR="001E0F26" w:rsidRPr="00EE5BB1">
        <w:rPr>
          <w:b/>
          <w:sz w:val="28"/>
          <w:szCs w:val="28"/>
        </w:rPr>
        <w:t xml:space="preserve"> </w:t>
      </w:r>
    </w:p>
    <w:p w:rsidR="00872999" w:rsidRPr="00EE5BB1" w:rsidRDefault="001E0F26" w:rsidP="00C94388">
      <w:pPr>
        <w:ind w:left="3"/>
        <w:jc w:val="center"/>
        <w:rPr>
          <w:b/>
          <w:sz w:val="28"/>
          <w:szCs w:val="28"/>
        </w:rPr>
      </w:pPr>
      <w:r w:rsidRPr="00EE5BB1">
        <w:rPr>
          <w:b/>
          <w:sz w:val="28"/>
          <w:szCs w:val="28"/>
        </w:rPr>
        <w:t>«</w:t>
      </w:r>
      <w:r w:rsidR="004E2F3A" w:rsidRPr="00EE5BB1">
        <w:rPr>
          <w:b/>
          <w:sz w:val="28"/>
          <w:szCs w:val="28"/>
        </w:rPr>
        <w:t>Дом национальных литератур»</w:t>
      </w:r>
    </w:p>
    <w:p w:rsidR="00F70942" w:rsidRPr="00EE5BB1" w:rsidRDefault="005616D3" w:rsidP="00C94388">
      <w:pPr>
        <w:pStyle w:val="TableParagraph"/>
        <w:spacing w:line="240" w:lineRule="auto"/>
        <w:ind w:left="3" w:right="0"/>
        <w:rPr>
          <w:b/>
          <w:sz w:val="28"/>
          <w:szCs w:val="28"/>
        </w:rPr>
      </w:pPr>
      <w:r w:rsidRPr="00EE5BB1">
        <w:rPr>
          <w:b/>
          <w:sz w:val="28"/>
          <w:szCs w:val="28"/>
        </w:rPr>
        <w:t>федерального государственного бюджетного</w:t>
      </w:r>
    </w:p>
    <w:p w:rsidR="00035188" w:rsidRPr="00EE5BB1" w:rsidRDefault="005616D3" w:rsidP="00C94388">
      <w:pPr>
        <w:pStyle w:val="TableParagraph"/>
        <w:spacing w:line="240" w:lineRule="auto"/>
        <w:ind w:left="3" w:right="0"/>
        <w:rPr>
          <w:b/>
          <w:spacing w:val="-2"/>
          <w:sz w:val="28"/>
          <w:szCs w:val="28"/>
        </w:rPr>
      </w:pPr>
      <w:r w:rsidRPr="00EE5BB1">
        <w:rPr>
          <w:b/>
          <w:sz w:val="28"/>
          <w:szCs w:val="28"/>
        </w:rPr>
        <w:t>образовательного учреждения высшего образования</w:t>
      </w:r>
    </w:p>
    <w:p w:rsidR="00035188" w:rsidRPr="00EE5BB1" w:rsidRDefault="003358B1" w:rsidP="00C94388">
      <w:pPr>
        <w:pStyle w:val="TableParagraph"/>
        <w:spacing w:line="240" w:lineRule="auto"/>
        <w:ind w:left="3" w:right="0"/>
        <w:rPr>
          <w:b/>
          <w:spacing w:val="-2"/>
          <w:sz w:val="28"/>
          <w:szCs w:val="28"/>
        </w:rPr>
      </w:pPr>
      <w:r w:rsidRPr="00EE5BB1">
        <w:rPr>
          <w:b/>
          <w:bCs/>
          <w:sz w:val="28"/>
          <w:szCs w:val="28"/>
        </w:rPr>
        <w:t>«Литературный институт имени А.М. Горького</w:t>
      </w:r>
      <w:r w:rsidRPr="00EE5BB1">
        <w:rPr>
          <w:b/>
          <w:sz w:val="28"/>
          <w:szCs w:val="28"/>
        </w:rPr>
        <w:t>»</w:t>
      </w:r>
      <w:bookmarkEnd w:id="1"/>
    </w:p>
    <w:p w:rsidR="00035188" w:rsidRPr="00F70942" w:rsidRDefault="00035188" w:rsidP="00F82602">
      <w:pPr>
        <w:pStyle w:val="TableParagraph"/>
        <w:ind w:left="0" w:right="0" w:firstLine="709"/>
        <w:rPr>
          <w:spacing w:val="-2"/>
          <w:sz w:val="28"/>
          <w:szCs w:val="28"/>
        </w:rPr>
      </w:pPr>
    </w:p>
    <w:p w:rsidR="00035188" w:rsidRPr="00F82602" w:rsidRDefault="00035188" w:rsidP="00F82602">
      <w:pPr>
        <w:pStyle w:val="TableParagraph"/>
        <w:ind w:left="0" w:right="0" w:firstLine="709"/>
        <w:rPr>
          <w:b/>
          <w:spacing w:val="-2"/>
          <w:sz w:val="28"/>
          <w:szCs w:val="28"/>
        </w:rPr>
      </w:pPr>
    </w:p>
    <w:p w:rsidR="00035188" w:rsidRDefault="00035188" w:rsidP="00F82602">
      <w:pPr>
        <w:pStyle w:val="TableParagraph"/>
        <w:ind w:left="0" w:right="0" w:firstLine="709"/>
        <w:rPr>
          <w:b/>
          <w:spacing w:val="-2"/>
          <w:sz w:val="28"/>
          <w:szCs w:val="28"/>
        </w:rPr>
      </w:pPr>
    </w:p>
    <w:p w:rsidR="00387BF3" w:rsidRDefault="00387BF3" w:rsidP="00F82602">
      <w:pPr>
        <w:pStyle w:val="TableParagraph"/>
        <w:ind w:left="0" w:right="0" w:firstLine="709"/>
        <w:rPr>
          <w:b/>
          <w:spacing w:val="-2"/>
          <w:sz w:val="28"/>
          <w:szCs w:val="28"/>
        </w:rPr>
      </w:pPr>
    </w:p>
    <w:p w:rsidR="00387BF3" w:rsidRDefault="00387BF3" w:rsidP="00F82602">
      <w:pPr>
        <w:pStyle w:val="TableParagraph"/>
        <w:ind w:left="0" w:right="0" w:firstLine="709"/>
        <w:rPr>
          <w:b/>
          <w:spacing w:val="-2"/>
          <w:sz w:val="28"/>
          <w:szCs w:val="28"/>
        </w:rPr>
      </w:pPr>
    </w:p>
    <w:p w:rsidR="00387BF3" w:rsidRDefault="00387BF3" w:rsidP="00F82602">
      <w:pPr>
        <w:pStyle w:val="TableParagraph"/>
        <w:ind w:left="0" w:right="0" w:firstLine="709"/>
        <w:rPr>
          <w:b/>
          <w:spacing w:val="-2"/>
          <w:sz w:val="28"/>
          <w:szCs w:val="28"/>
        </w:rPr>
      </w:pPr>
    </w:p>
    <w:p w:rsidR="00387BF3" w:rsidRDefault="00387BF3" w:rsidP="00F82602">
      <w:pPr>
        <w:pStyle w:val="TableParagraph"/>
        <w:ind w:left="0" w:right="0" w:firstLine="709"/>
        <w:rPr>
          <w:b/>
          <w:spacing w:val="-2"/>
          <w:sz w:val="28"/>
          <w:szCs w:val="28"/>
        </w:rPr>
      </w:pPr>
    </w:p>
    <w:p w:rsidR="00387BF3" w:rsidRDefault="00387BF3" w:rsidP="00F82602">
      <w:pPr>
        <w:pStyle w:val="TableParagraph"/>
        <w:ind w:left="0" w:right="0" w:firstLine="709"/>
        <w:rPr>
          <w:b/>
          <w:spacing w:val="-2"/>
          <w:sz w:val="28"/>
          <w:szCs w:val="28"/>
        </w:rPr>
      </w:pPr>
    </w:p>
    <w:p w:rsidR="00387BF3" w:rsidRDefault="00387BF3" w:rsidP="00F82602">
      <w:pPr>
        <w:pStyle w:val="TableParagraph"/>
        <w:ind w:left="0" w:right="0" w:firstLine="709"/>
        <w:rPr>
          <w:b/>
          <w:spacing w:val="-2"/>
          <w:sz w:val="28"/>
          <w:szCs w:val="28"/>
        </w:rPr>
      </w:pPr>
    </w:p>
    <w:p w:rsidR="00387BF3" w:rsidRDefault="00387BF3" w:rsidP="00F82602">
      <w:pPr>
        <w:pStyle w:val="TableParagraph"/>
        <w:ind w:left="0" w:right="0" w:firstLine="709"/>
        <w:rPr>
          <w:b/>
          <w:spacing w:val="-2"/>
          <w:sz w:val="28"/>
          <w:szCs w:val="28"/>
        </w:rPr>
      </w:pPr>
    </w:p>
    <w:p w:rsidR="00387BF3" w:rsidRDefault="00387BF3" w:rsidP="00F82602">
      <w:pPr>
        <w:pStyle w:val="TableParagraph"/>
        <w:ind w:left="0" w:right="0" w:firstLine="709"/>
        <w:rPr>
          <w:b/>
          <w:spacing w:val="-2"/>
          <w:sz w:val="28"/>
          <w:szCs w:val="28"/>
        </w:rPr>
      </w:pPr>
    </w:p>
    <w:p w:rsidR="00387BF3" w:rsidRDefault="00387BF3" w:rsidP="00F82602">
      <w:pPr>
        <w:pStyle w:val="TableParagraph"/>
        <w:ind w:left="0" w:right="0" w:firstLine="709"/>
        <w:rPr>
          <w:b/>
          <w:spacing w:val="-2"/>
          <w:sz w:val="28"/>
          <w:szCs w:val="28"/>
        </w:rPr>
      </w:pPr>
    </w:p>
    <w:p w:rsidR="00387BF3" w:rsidRDefault="00387BF3" w:rsidP="00F82602">
      <w:pPr>
        <w:pStyle w:val="TableParagraph"/>
        <w:ind w:left="0" w:right="0" w:firstLine="709"/>
        <w:rPr>
          <w:b/>
          <w:spacing w:val="-2"/>
          <w:sz w:val="28"/>
          <w:szCs w:val="28"/>
        </w:rPr>
      </w:pPr>
    </w:p>
    <w:p w:rsidR="00387BF3" w:rsidRDefault="00387BF3" w:rsidP="00F82602">
      <w:pPr>
        <w:pStyle w:val="TableParagraph"/>
        <w:ind w:left="0" w:right="0" w:firstLine="709"/>
        <w:rPr>
          <w:b/>
          <w:spacing w:val="-2"/>
          <w:sz w:val="28"/>
          <w:szCs w:val="28"/>
        </w:rPr>
      </w:pPr>
    </w:p>
    <w:p w:rsidR="00387BF3" w:rsidRDefault="00387BF3" w:rsidP="00F82602">
      <w:pPr>
        <w:pStyle w:val="TableParagraph"/>
        <w:ind w:left="0" w:right="0" w:firstLine="709"/>
        <w:rPr>
          <w:b/>
          <w:spacing w:val="-2"/>
          <w:sz w:val="28"/>
          <w:szCs w:val="28"/>
        </w:rPr>
      </w:pPr>
    </w:p>
    <w:p w:rsidR="00387BF3" w:rsidRDefault="00387BF3" w:rsidP="00F82602">
      <w:pPr>
        <w:pStyle w:val="TableParagraph"/>
        <w:ind w:left="0" w:right="0" w:firstLine="709"/>
        <w:rPr>
          <w:b/>
          <w:spacing w:val="-2"/>
          <w:sz w:val="28"/>
          <w:szCs w:val="28"/>
        </w:rPr>
      </w:pPr>
    </w:p>
    <w:p w:rsidR="00387BF3" w:rsidRDefault="00387BF3" w:rsidP="00F82602">
      <w:pPr>
        <w:pStyle w:val="TableParagraph"/>
        <w:ind w:left="0" w:right="0" w:firstLine="709"/>
        <w:rPr>
          <w:b/>
          <w:spacing w:val="-2"/>
          <w:sz w:val="28"/>
          <w:szCs w:val="28"/>
        </w:rPr>
      </w:pPr>
    </w:p>
    <w:p w:rsidR="00387BF3" w:rsidRPr="00F82602" w:rsidRDefault="00387BF3" w:rsidP="00F82602">
      <w:pPr>
        <w:pStyle w:val="TableParagraph"/>
        <w:ind w:left="0" w:right="0" w:firstLine="709"/>
        <w:rPr>
          <w:b/>
          <w:spacing w:val="-2"/>
          <w:sz w:val="28"/>
          <w:szCs w:val="28"/>
        </w:rPr>
      </w:pPr>
    </w:p>
    <w:p w:rsidR="00035188" w:rsidRDefault="00035188" w:rsidP="00021941">
      <w:pPr>
        <w:pStyle w:val="TableParagraph"/>
        <w:ind w:left="3"/>
        <w:jc w:val="left"/>
        <w:rPr>
          <w:b/>
          <w:spacing w:val="-2"/>
          <w:sz w:val="24"/>
          <w:szCs w:val="24"/>
        </w:rPr>
      </w:pPr>
    </w:p>
    <w:p w:rsidR="00035188" w:rsidRPr="00006540" w:rsidRDefault="00035188" w:rsidP="00387BF3">
      <w:pPr>
        <w:pStyle w:val="TableParagraph"/>
        <w:ind w:left="3" w:right="-2"/>
        <w:rPr>
          <w:spacing w:val="-2"/>
          <w:sz w:val="28"/>
          <w:szCs w:val="24"/>
        </w:rPr>
      </w:pPr>
      <w:r w:rsidRPr="00006540">
        <w:rPr>
          <w:spacing w:val="-2"/>
          <w:sz w:val="28"/>
          <w:szCs w:val="24"/>
        </w:rPr>
        <w:t>Москва</w:t>
      </w:r>
    </w:p>
    <w:p w:rsidR="00C94388" w:rsidRDefault="00035188" w:rsidP="00387BF3">
      <w:pPr>
        <w:pStyle w:val="TableParagraph"/>
        <w:ind w:left="3" w:right="-2"/>
        <w:rPr>
          <w:b/>
          <w:spacing w:val="-2"/>
          <w:sz w:val="24"/>
          <w:szCs w:val="24"/>
        </w:rPr>
      </w:pPr>
      <w:r w:rsidRPr="00006540">
        <w:rPr>
          <w:spacing w:val="-2"/>
          <w:sz w:val="28"/>
          <w:szCs w:val="24"/>
        </w:rPr>
        <w:t>2025</w:t>
      </w:r>
      <w:r w:rsidR="00C94388">
        <w:rPr>
          <w:b/>
          <w:spacing w:val="-2"/>
          <w:sz w:val="24"/>
          <w:szCs w:val="24"/>
        </w:rPr>
        <w:br w:type="page"/>
      </w:r>
    </w:p>
    <w:p w:rsidR="00035188" w:rsidRDefault="00035188" w:rsidP="005616D3">
      <w:pPr>
        <w:pStyle w:val="11"/>
        <w:numPr>
          <w:ilvl w:val="0"/>
          <w:numId w:val="25"/>
        </w:numPr>
        <w:tabs>
          <w:tab w:val="left" w:pos="3691"/>
        </w:tabs>
        <w:spacing w:before="73"/>
      </w:pPr>
      <w:r>
        <w:lastRenderedPageBreak/>
        <w:t>ОБЩИЕ</w:t>
      </w:r>
      <w:r w:rsidRPr="005616D3">
        <w:rPr>
          <w:spacing w:val="-1"/>
        </w:rPr>
        <w:t xml:space="preserve"> </w:t>
      </w:r>
      <w:r w:rsidRPr="005616D3">
        <w:rPr>
          <w:spacing w:val="-2"/>
        </w:rPr>
        <w:t>ПОЛОЖЕНИЯ</w:t>
      </w:r>
    </w:p>
    <w:p w:rsidR="00035188" w:rsidRDefault="00035188" w:rsidP="00035188">
      <w:pPr>
        <w:pStyle w:val="ae"/>
        <w:spacing w:before="80"/>
        <w:ind w:left="0" w:firstLine="0"/>
        <w:jc w:val="left"/>
        <w:rPr>
          <w:b/>
        </w:rPr>
      </w:pPr>
    </w:p>
    <w:p w:rsidR="00035188" w:rsidRDefault="00035188" w:rsidP="00D3668B">
      <w:pPr>
        <w:pStyle w:val="a9"/>
        <w:widowControl w:val="0"/>
        <w:numPr>
          <w:ilvl w:val="1"/>
          <w:numId w:val="23"/>
        </w:numPr>
        <w:tabs>
          <w:tab w:val="left" w:pos="1417"/>
        </w:tabs>
        <w:autoSpaceDE w:val="0"/>
        <w:autoSpaceDN w:val="0"/>
        <w:spacing w:line="276" w:lineRule="auto"/>
        <w:ind w:right="136" w:firstLine="707"/>
        <w:contextualSpacing w:val="0"/>
        <w:jc w:val="both"/>
      </w:pPr>
      <w:r>
        <w:t xml:space="preserve">Лаборатория федерального государственного бюджетного </w:t>
      </w:r>
      <w:r w:rsidR="00FB71DB">
        <w:t xml:space="preserve">образовательного </w:t>
      </w:r>
      <w:r>
        <w:t>учрежд</w:t>
      </w:r>
      <w:r w:rsidR="00FB71DB">
        <w:t>ения высшего образования</w:t>
      </w:r>
      <w:r>
        <w:t xml:space="preserve"> «</w:t>
      </w:r>
      <w:r w:rsidR="00FB71DB">
        <w:t>Литературный институт имени А.М. Горького</w:t>
      </w:r>
      <w:r>
        <w:t>» (далее –</w:t>
      </w:r>
      <w:r w:rsidR="00FE4AFF">
        <w:t xml:space="preserve"> </w:t>
      </w:r>
      <w:r w:rsidR="00FB71DB">
        <w:t>Литинститут</w:t>
      </w:r>
      <w:r>
        <w:t>) является основным научно-исследовательским структу</w:t>
      </w:r>
      <w:r w:rsidR="00172562">
        <w:t xml:space="preserve">рным подразделением </w:t>
      </w:r>
      <w:r w:rsidR="00773614">
        <w:t>Лит</w:t>
      </w:r>
      <w:r w:rsidR="00172562">
        <w:t>института</w:t>
      </w:r>
      <w:r>
        <w:t>.</w:t>
      </w:r>
    </w:p>
    <w:p w:rsidR="00EF2C3E" w:rsidRDefault="00EF2C3E" w:rsidP="00EF2C3E">
      <w:pPr>
        <w:pStyle w:val="a9"/>
        <w:widowControl w:val="0"/>
        <w:numPr>
          <w:ilvl w:val="1"/>
          <w:numId w:val="23"/>
        </w:numPr>
        <w:tabs>
          <w:tab w:val="left" w:pos="1417"/>
        </w:tabs>
        <w:autoSpaceDE w:val="0"/>
        <w:autoSpaceDN w:val="0"/>
        <w:spacing w:line="276" w:lineRule="auto"/>
        <w:ind w:right="140" w:firstLine="707"/>
        <w:contextualSpacing w:val="0"/>
        <w:jc w:val="both"/>
      </w:pPr>
      <w:r>
        <w:t>Настоящее</w:t>
      </w:r>
      <w:r>
        <w:rPr>
          <w:spacing w:val="-14"/>
        </w:rPr>
        <w:t xml:space="preserve"> </w:t>
      </w:r>
      <w:r>
        <w:t>положение</w:t>
      </w:r>
      <w:r>
        <w:rPr>
          <w:spacing w:val="-13"/>
        </w:rPr>
        <w:t xml:space="preserve"> </w:t>
      </w:r>
      <w:r>
        <w:t>устанавливает</w:t>
      </w:r>
      <w:r>
        <w:rPr>
          <w:spacing w:val="-13"/>
        </w:rPr>
        <w:t xml:space="preserve"> </w:t>
      </w:r>
      <w:r>
        <w:t>основные</w:t>
      </w:r>
      <w:r>
        <w:rPr>
          <w:spacing w:val="-14"/>
        </w:rPr>
        <w:t xml:space="preserve"> </w:t>
      </w:r>
      <w:r>
        <w:t>функции,</w:t>
      </w:r>
      <w:r>
        <w:rPr>
          <w:spacing w:val="-15"/>
        </w:rPr>
        <w:t xml:space="preserve"> </w:t>
      </w:r>
      <w:r>
        <w:t>права,</w:t>
      </w:r>
      <w:r>
        <w:rPr>
          <w:spacing w:val="-14"/>
        </w:rPr>
        <w:t xml:space="preserve"> </w:t>
      </w:r>
      <w:r>
        <w:t>обязанности, ответственность и другие аспекты деятельности Лаборатории.</w:t>
      </w:r>
    </w:p>
    <w:p w:rsidR="00EF2C3E" w:rsidRPr="006727DF" w:rsidRDefault="00EF2C3E" w:rsidP="00EF2C3E">
      <w:pPr>
        <w:pStyle w:val="a9"/>
        <w:widowControl w:val="0"/>
        <w:numPr>
          <w:ilvl w:val="1"/>
          <w:numId w:val="23"/>
        </w:numPr>
        <w:tabs>
          <w:tab w:val="left" w:pos="1415"/>
        </w:tabs>
        <w:autoSpaceDE w:val="0"/>
        <w:autoSpaceDN w:val="0"/>
        <w:spacing w:before="1" w:line="276" w:lineRule="auto"/>
        <w:ind w:right="134" w:firstLine="707"/>
        <w:contextualSpacing w:val="0"/>
        <w:jc w:val="both"/>
      </w:pPr>
      <w:r>
        <w:t>Лаборатория</w:t>
      </w:r>
      <w:r>
        <w:rPr>
          <w:spacing w:val="-4"/>
        </w:rPr>
        <w:t xml:space="preserve"> </w:t>
      </w:r>
      <w:r>
        <w:t>создается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целью</w:t>
      </w:r>
      <w:r>
        <w:rPr>
          <w:spacing w:val="-3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фундаментальных и прикладных научных исследований по изучению, сохранению и развитию современного литературного пространства Российской Федерации</w:t>
      </w:r>
      <w:r w:rsidRPr="00306E4A">
        <w:t xml:space="preserve"> </w:t>
      </w:r>
      <w:r>
        <w:t>и внедрения в практику их результатов, подготовки высококвалифицированных специалистов и</w:t>
      </w:r>
      <w:r>
        <w:rPr>
          <w:spacing w:val="80"/>
        </w:rPr>
        <w:t xml:space="preserve"> </w:t>
      </w:r>
      <w:r>
        <w:t xml:space="preserve">научно-творческих </w:t>
      </w:r>
      <w:r>
        <w:rPr>
          <w:spacing w:val="40"/>
        </w:rPr>
        <w:t xml:space="preserve"> </w:t>
      </w:r>
      <w:r>
        <w:t>кадров</w:t>
      </w:r>
      <w:r>
        <w:rPr>
          <w:spacing w:val="40"/>
        </w:rPr>
        <w:t xml:space="preserve"> </w:t>
      </w:r>
      <w:r>
        <w:t>высшей</w:t>
      </w:r>
      <w:r>
        <w:rPr>
          <w:spacing w:val="40"/>
        </w:rPr>
        <w:t xml:space="preserve"> </w:t>
      </w:r>
      <w:r>
        <w:t>квалификации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литературоведения и художественного перевода литератур народов России и мира.</w:t>
      </w:r>
      <w:r w:rsidRPr="00306E4A">
        <w:t xml:space="preserve"> </w:t>
      </w:r>
    </w:p>
    <w:p w:rsidR="00EF2C3E" w:rsidRPr="00B34297" w:rsidRDefault="00EF2C3E" w:rsidP="00EF2C3E">
      <w:pPr>
        <w:pStyle w:val="a9"/>
        <w:widowControl w:val="0"/>
        <w:numPr>
          <w:ilvl w:val="1"/>
          <w:numId w:val="23"/>
        </w:numPr>
        <w:tabs>
          <w:tab w:val="left" w:pos="1417"/>
        </w:tabs>
        <w:autoSpaceDE w:val="0"/>
        <w:autoSpaceDN w:val="0"/>
        <w:spacing w:line="276" w:lineRule="auto"/>
        <w:ind w:right="136" w:firstLine="707"/>
        <w:contextualSpacing w:val="0"/>
        <w:jc w:val="both"/>
      </w:pPr>
      <w:bookmarkStart w:id="2" w:name="Положение-3"/>
      <w:bookmarkEnd w:id="2"/>
      <w:r>
        <w:t>Лаборатория создается, реорганизуется и ликвидируется на основании решения Учёного совета Литинститута,</w:t>
      </w:r>
      <w:r>
        <w:rPr>
          <w:spacing w:val="-15"/>
        </w:rPr>
        <w:t xml:space="preserve"> </w:t>
      </w:r>
      <w:r>
        <w:t>которое</w:t>
      </w:r>
      <w:r>
        <w:rPr>
          <w:spacing w:val="-11"/>
        </w:rPr>
        <w:t xml:space="preserve"> </w:t>
      </w:r>
      <w:r>
        <w:t>утверждается</w:t>
      </w:r>
      <w:r>
        <w:rPr>
          <w:spacing w:val="-15"/>
        </w:rPr>
        <w:t xml:space="preserve"> </w:t>
      </w:r>
      <w:r>
        <w:t>приказом</w:t>
      </w:r>
      <w:r>
        <w:rPr>
          <w:spacing w:val="-15"/>
        </w:rPr>
        <w:t xml:space="preserve"> </w:t>
      </w:r>
      <w:r>
        <w:t>ректора</w:t>
      </w:r>
      <w:r>
        <w:rPr>
          <w:spacing w:val="-15"/>
        </w:rPr>
        <w:t xml:space="preserve"> </w:t>
      </w:r>
      <w:r>
        <w:t>Литинститута</w:t>
      </w:r>
      <w:r>
        <w:rPr>
          <w:spacing w:val="-2"/>
        </w:rPr>
        <w:t>.</w:t>
      </w:r>
    </w:p>
    <w:p w:rsidR="00B34297" w:rsidRDefault="00B34297" w:rsidP="00B34297">
      <w:pPr>
        <w:pStyle w:val="a9"/>
        <w:widowControl w:val="0"/>
        <w:numPr>
          <w:ilvl w:val="1"/>
          <w:numId w:val="23"/>
        </w:numPr>
        <w:tabs>
          <w:tab w:val="left" w:pos="1417"/>
        </w:tabs>
        <w:autoSpaceDE w:val="0"/>
        <w:autoSpaceDN w:val="0"/>
        <w:spacing w:before="1" w:line="276" w:lineRule="auto"/>
        <w:ind w:right="138" w:firstLine="707"/>
        <w:contextualSpacing w:val="0"/>
        <w:jc w:val="both"/>
      </w:pPr>
      <w:r>
        <w:t>В своей деятельности Лаборатория руководствуется законодательством Российской Федерации и Москвы, уставом Литинститута, Правилами внутреннего трудового распорядка</w:t>
      </w:r>
      <w:r w:rsidR="00DE5715">
        <w:t>,</w:t>
      </w:r>
      <w:r w:rsidR="00DE5715" w:rsidRPr="00DE5715">
        <w:t xml:space="preserve"> </w:t>
      </w:r>
      <w:r w:rsidR="00DE5715">
        <w:t>настоящим Положением</w:t>
      </w:r>
      <w:r w:rsidR="00DE5715">
        <w:t>, п</w:t>
      </w:r>
      <w:r w:rsidR="00DE5715" w:rsidRPr="00EC569C">
        <w:t>риняты</w:t>
      </w:r>
      <w:r w:rsidR="00DE5715">
        <w:t>ми</w:t>
      </w:r>
      <w:r w:rsidR="00DE5715" w:rsidRPr="00EC569C">
        <w:t xml:space="preserve"> и утвержденны</w:t>
      </w:r>
      <w:r w:rsidR="00DE5715">
        <w:t>ми</w:t>
      </w:r>
      <w:r w:rsidR="00DE5715" w:rsidRPr="00EC569C">
        <w:t xml:space="preserve"> в установленном порядке план</w:t>
      </w:r>
      <w:r w:rsidR="00DE5715">
        <w:t>ами</w:t>
      </w:r>
      <w:r w:rsidR="00DE5715" w:rsidRPr="00EC569C">
        <w:t xml:space="preserve"> работ, календарны</w:t>
      </w:r>
      <w:r w:rsidR="00DE5715">
        <w:t>ми</w:t>
      </w:r>
      <w:r w:rsidR="00DE5715" w:rsidRPr="00EC569C">
        <w:t xml:space="preserve"> план</w:t>
      </w:r>
      <w:r w:rsidR="00DE5715">
        <w:t>ами</w:t>
      </w:r>
      <w:r w:rsidR="00DE5715" w:rsidRPr="00EC569C">
        <w:t xml:space="preserve"> выполнения (ведомости исполнения) НИР в Литинституте</w:t>
      </w:r>
      <w:r>
        <w:t>, другими локальными нормативными документами Литинститута</w:t>
      </w:r>
      <w:r w:rsidR="005721A1">
        <w:t>.</w:t>
      </w:r>
      <w:r>
        <w:t xml:space="preserve"> </w:t>
      </w:r>
    </w:p>
    <w:p w:rsidR="00B34297" w:rsidRDefault="00B34297" w:rsidP="00B34297">
      <w:pPr>
        <w:pStyle w:val="a9"/>
        <w:widowControl w:val="0"/>
        <w:numPr>
          <w:ilvl w:val="1"/>
          <w:numId w:val="23"/>
        </w:numPr>
        <w:tabs>
          <w:tab w:val="left" w:pos="1417"/>
        </w:tabs>
        <w:autoSpaceDE w:val="0"/>
        <w:autoSpaceDN w:val="0"/>
        <w:spacing w:line="276" w:lineRule="auto"/>
        <w:ind w:right="138" w:firstLine="707"/>
        <w:contextualSpacing w:val="0"/>
        <w:jc w:val="both"/>
      </w:pPr>
      <w:r>
        <w:t>Положение о Лаборатории утверждается принимается Учёным советом Литинститута и утверждается приказом ректора Литинститута.</w:t>
      </w:r>
    </w:p>
    <w:p w:rsidR="00035188" w:rsidRDefault="00035188" w:rsidP="00D3668B">
      <w:pPr>
        <w:pStyle w:val="a9"/>
        <w:widowControl w:val="0"/>
        <w:numPr>
          <w:ilvl w:val="1"/>
          <w:numId w:val="23"/>
        </w:numPr>
        <w:tabs>
          <w:tab w:val="left" w:pos="1417"/>
        </w:tabs>
        <w:autoSpaceDE w:val="0"/>
        <w:autoSpaceDN w:val="0"/>
        <w:spacing w:line="276" w:lineRule="auto"/>
        <w:ind w:right="139" w:firstLine="707"/>
        <w:contextualSpacing w:val="0"/>
        <w:jc w:val="both"/>
      </w:pPr>
      <w:r>
        <w:t>Структуру, численность и штатное расписание,</w:t>
      </w:r>
      <w:r>
        <w:rPr>
          <w:spacing w:val="-3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структуру</w:t>
      </w:r>
      <w:r>
        <w:rPr>
          <w:spacing w:val="-8"/>
        </w:rPr>
        <w:t xml:space="preserve"> </w:t>
      </w:r>
      <w:r>
        <w:t>и штатное</w:t>
      </w:r>
      <w:r>
        <w:rPr>
          <w:spacing w:val="-2"/>
        </w:rPr>
        <w:t xml:space="preserve"> </w:t>
      </w:r>
      <w:r>
        <w:t>расписание</w:t>
      </w:r>
      <w:r>
        <w:rPr>
          <w:spacing w:val="-4"/>
        </w:rPr>
        <w:t xml:space="preserve"> </w:t>
      </w:r>
      <w:r>
        <w:t>Лаборатории утверждает</w:t>
      </w:r>
      <w:r>
        <w:rPr>
          <w:spacing w:val="-3"/>
        </w:rPr>
        <w:t xml:space="preserve"> </w:t>
      </w:r>
      <w:r>
        <w:t xml:space="preserve">ректор </w:t>
      </w:r>
      <w:r w:rsidR="005721A1">
        <w:rPr>
          <w:spacing w:val="-2"/>
        </w:rPr>
        <w:t>Литинститута</w:t>
      </w:r>
      <w:r>
        <w:rPr>
          <w:spacing w:val="-2"/>
        </w:rPr>
        <w:t>.</w:t>
      </w:r>
    </w:p>
    <w:p w:rsidR="005721A1" w:rsidRDefault="00803C2B" w:rsidP="00816822">
      <w:pPr>
        <w:pStyle w:val="a9"/>
        <w:widowControl w:val="0"/>
        <w:numPr>
          <w:ilvl w:val="1"/>
          <w:numId w:val="23"/>
        </w:numPr>
        <w:tabs>
          <w:tab w:val="left" w:pos="1417"/>
        </w:tabs>
        <w:autoSpaceDE w:val="0"/>
        <w:autoSpaceDN w:val="0"/>
        <w:spacing w:line="276" w:lineRule="auto"/>
        <w:ind w:left="0" w:right="140" w:firstLine="707"/>
        <w:contextualSpacing w:val="0"/>
        <w:jc w:val="both"/>
      </w:pPr>
      <w:r>
        <w:t xml:space="preserve">Заведующий и </w:t>
      </w:r>
      <w:r w:rsidR="00E15913">
        <w:t xml:space="preserve">научные </w:t>
      </w:r>
      <w:r>
        <w:t>с</w:t>
      </w:r>
      <w:r w:rsidR="00A9263F">
        <w:t>отрудники</w:t>
      </w:r>
      <w:r w:rsidR="00035188">
        <w:t xml:space="preserve"> Лаборатории </w:t>
      </w:r>
      <w:r w:rsidR="00035188" w:rsidRPr="005721A1">
        <w:rPr>
          <w:spacing w:val="9"/>
        </w:rPr>
        <w:t xml:space="preserve">назначаются </w:t>
      </w:r>
      <w:r w:rsidR="00035188">
        <w:t xml:space="preserve">на должность и </w:t>
      </w:r>
      <w:r w:rsidR="00035188" w:rsidRPr="005721A1">
        <w:rPr>
          <w:spacing w:val="9"/>
        </w:rPr>
        <w:t xml:space="preserve">освобождаются </w:t>
      </w:r>
      <w:r w:rsidR="00035188">
        <w:t>от нее</w:t>
      </w:r>
      <w:r w:rsidR="00035188" w:rsidRPr="005721A1">
        <w:rPr>
          <w:spacing w:val="10"/>
        </w:rPr>
        <w:t xml:space="preserve"> </w:t>
      </w:r>
      <w:r w:rsidR="00035188">
        <w:t>приказом</w:t>
      </w:r>
      <w:r w:rsidR="00035188" w:rsidRPr="005721A1">
        <w:rPr>
          <w:spacing w:val="-11"/>
        </w:rPr>
        <w:t xml:space="preserve"> </w:t>
      </w:r>
      <w:r w:rsidR="00035188">
        <w:t>ректора</w:t>
      </w:r>
      <w:r w:rsidR="00035188" w:rsidRPr="005721A1">
        <w:rPr>
          <w:spacing w:val="-11"/>
        </w:rPr>
        <w:t xml:space="preserve"> </w:t>
      </w:r>
      <w:r w:rsidR="003542C1">
        <w:t xml:space="preserve">Литинститута </w:t>
      </w:r>
      <w:r w:rsidR="00035188">
        <w:t>по</w:t>
      </w:r>
      <w:r w:rsidR="00035188" w:rsidRPr="005721A1">
        <w:rPr>
          <w:spacing w:val="-11"/>
        </w:rPr>
        <w:t xml:space="preserve"> </w:t>
      </w:r>
      <w:r w:rsidR="00035188">
        <w:t xml:space="preserve">представлению </w:t>
      </w:r>
      <w:r>
        <w:t>проректора по научной и творческой работе</w:t>
      </w:r>
      <w:r w:rsidR="00035188">
        <w:t>.</w:t>
      </w:r>
    </w:p>
    <w:p w:rsidR="00B34297" w:rsidRPr="00EC569C" w:rsidRDefault="00B34297" w:rsidP="00816822">
      <w:pPr>
        <w:pStyle w:val="a9"/>
        <w:widowControl w:val="0"/>
        <w:numPr>
          <w:ilvl w:val="1"/>
          <w:numId w:val="23"/>
        </w:numPr>
        <w:tabs>
          <w:tab w:val="left" w:pos="1417"/>
        </w:tabs>
        <w:autoSpaceDE w:val="0"/>
        <w:autoSpaceDN w:val="0"/>
        <w:spacing w:line="276" w:lineRule="auto"/>
        <w:ind w:left="0" w:right="140" w:firstLine="707"/>
        <w:contextualSpacing w:val="0"/>
        <w:jc w:val="both"/>
      </w:pPr>
      <w:r w:rsidRPr="00EC569C">
        <w:t xml:space="preserve">Квалификационные требования, </w:t>
      </w:r>
      <w:r w:rsidR="00D80830" w:rsidRPr="00D80830">
        <w:t>функции, обязанности, права и ответственность, требования к качеству проведения работ</w:t>
      </w:r>
      <w:r w:rsidRPr="00EC569C">
        <w:t xml:space="preserve"> заведующего лабораторией установлены настоящим Положением и должностной инструкцией.</w:t>
      </w:r>
    </w:p>
    <w:p w:rsidR="00B34297" w:rsidRPr="00EC569C" w:rsidRDefault="00924692" w:rsidP="00816822">
      <w:pPr>
        <w:pStyle w:val="a9"/>
        <w:numPr>
          <w:ilvl w:val="1"/>
          <w:numId w:val="23"/>
        </w:numPr>
        <w:tabs>
          <w:tab w:val="left" w:pos="1417"/>
        </w:tabs>
        <w:spacing w:line="276" w:lineRule="auto"/>
        <w:ind w:left="0" w:right="140" w:firstLine="707"/>
        <w:jc w:val="both"/>
      </w:pPr>
      <w:r>
        <w:t>Ф</w:t>
      </w:r>
      <w:r w:rsidRPr="00924692">
        <w:t xml:space="preserve">ункции, обязанности, права и ответственность, требования к качеству проведения работ, к образованию, профессиональным знаниям и опыту работы </w:t>
      </w:r>
      <w:r w:rsidR="00B34297" w:rsidRPr="00EC569C">
        <w:t>научных сотрудников Литинститута установлены в должностных инструкциях.</w:t>
      </w:r>
    </w:p>
    <w:p w:rsidR="00035188" w:rsidRDefault="00035188" w:rsidP="00035188">
      <w:pPr>
        <w:pStyle w:val="ae"/>
        <w:spacing w:before="46"/>
        <w:ind w:left="0" w:firstLine="0"/>
        <w:jc w:val="left"/>
      </w:pPr>
    </w:p>
    <w:p w:rsidR="00035188" w:rsidRPr="00A26ED5" w:rsidRDefault="00035188" w:rsidP="00E3441A">
      <w:pPr>
        <w:pStyle w:val="11"/>
        <w:numPr>
          <w:ilvl w:val="0"/>
          <w:numId w:val="25"/>
        </w:numPr>
        <w:tabs>
          <w:tab w:val="left" w:pos="567"/>
        </w:tabs>
        <w:spacing w:before="1"/>
        <w:ind w:left="0" w:hanging="11"/>
        <w:jc w:val="center"/>
      </w:pPr>
      <w:r>
        <w:t>ОСНОВНЫЕ</w:t>
      </w:r>
      <w:r>
        <w:rPr>
          <w:spacing w:val="-2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rPr>
          <w:spacing w:val="-2"/>
        </w:rPr>
        <w:t>ЛАБОРАТОРИИ</w:t>
      </w:r>
    </w:p>
    <w:p w:rsidR="00A26ED5" w:rsidRDefault="00A26ED5" w:rsidP="00A26ED5">
      <w:pPr>
        <w:pStyle w:val="11"/>
        <w:tabs>
          <w:tab w:val="left" w:pos="3146"/>
        </w:tabs>
        <w:spacing w:before="1"/>
        <w:ind w:left="3146" w:firstLine="0"/>
        <w:jc w:val="right"/>
      </w:pPr>
    </w:p>
    <w:p w:rsidR="00035188" w:rsidRDefault="00035188" w:rsidP="00D3668B">
      <w:pPr>
        <w:pStyle w:val="a9"/>
        <w:widowControl w:val="0"/>
        <w:numPr>
          <w:ilvl w:val="1"/>
          <w:numId w:val="22"/>
        </w:numPr>
        <w:tabs>
          <w:tab w:val="left" w:pos="1417"/>
        </w:tabs>
        <w:autoSpaceDE w:val="0"/>
        <w:autoSpaceDN w:val="0"/>
        <w:spacing w:before="1" w:line="276" w:lineRule="auto"/>
        <w:ind w:right="136" w:firstLine="693"/>
        <w:contextualSpacing w:val="0"/>
        <w:jc w:val="both"/>
      </w:pPr>
      <w:r>
        <w:t xml:space="preserve">Проведение профильных фундаментальных и прикладных научных исследований, предусмотренных для лаборатории в тематическом плане </w:t>
      </w:r>
      <w:r w:rsidR="00650750">
        <w:t>Литинститута</w:t>
      </w:r>
      <w:r>
        <w:t>, выполнение научно-исследовательских</w:t>
      </w:r>
      <w:r w:rsidR="007272B6">
        <w:t xml:space="preserve"> </w:t>
      </w:r>
      <w:r>
        <w:t>работ (далее – НИР</w:t>
      </w:r>
      <w:r w:rsidR="00650750">
        <w:t xml:space="preserve">) </w:t>
      </w:r>
      <w:r>
        <w:t xml:space="preserve">в области </w:t>
      </w:r>
      <w:r w:rsidR="007272B6">
        <w:t>литературоведения</w:t>
      </w:r>
      <w:r w:rsidR="007702E1">
        <w:t xml:space="preserve">, </w:t>
      </w:r>
      <w:r w:rsidR="00806011">
        <w:t>художественного</w:t>
      </w:r>
      <w:r w:rsidR="007702E1">
        <w:t xml:space="preserve"> перевода и эстетики</w:t>
      </w:r>
      <w:r w:rsidR="007272B6">
        <w:t xml:space="preserve">. </w:t>
      </w:r>
    </w:p>
    <w:p w:rsidR="00035188" w:rsidRDefault="00DF5875" w:rsidP="00D3668B">
      <w:pPr>
        <w:pStyle w:val="a9"/>
        <w:widowControl w:val="0"/>
        <w:numPr>
          <w:ilvl w:val="1"/>
          <w:numId w:val="22"/>
        </w:numPr>
        <w:tabs>
          <w:tab w:val="left" w:pos="1417"/>
        </w:tabs>
        <w:autoSpaceDE w:val="0"/>
        <w:autoSpaceDN w:val="0"/>
        <w:spacing w:before="1" w:line="276" w:lineRule="auto"/>
        <w:ind w:right="138" w:firstLine="693"/>
        <w:contextualSpacing w:val="0"/>
        <w:jc w:val="both"/>
      </w:pPr>
      <w:r>
        <w:t>Участие</w:t>
      </w:r>
      <w:r w:rsidR="00035188">
        <w:t xml:space="preserve"> в подготовке и реализации проектов, финансируемых за счет российских </w:t>
      </w:r>
      <w:r>
        <w:t xml:space="preserve">и иностранных (по согласованию с Министерством культуры РФ) </w:t>
      </w:r>
      <w:r w:rsidR="00035188">
        <w:t xml:space="preserve">источников: государственных, президентских, федеральных, целевых, отраслевых, региональных и других научно-технических программ и </w:t>
      </w:r>
      <w:r w:rsidR="00035188">
        <w:rPr>
          <w:spacing w:val="-2"/>
        </w:rPr>
        <w:t>мероприятий.</w:t>
      </w:r>
    </w:p>
    <w:p w:rsidR="00035188" w:rsidRDefault="00035188" w:rsidP="00D3668B">
      <w:pPr>
        <w:pStyle w:val="a9"/>
        <w:widowControl w:val="0"/>
        <w:numPr>
          <w:ilvl w:val="1"/>
          <w:numId w:val="22"/>
        </w:numPr>
        <w:tabs>
          <w:tab w:val="left" w:pos="1417"/>
        </w:tabs>
        <w:autoSpaceDE w:val="0"/>
        <w:autoSpaceDN w:val="0"/>
        <w:spacing w:line="276" w:lineRule="auto"/>
        <w:ind w:right="137" w:firstLine="693"/>
        <w:contextualSpacing w:val="0"/>
        <w:jc w:val="both"/>
      </w:pPr>
      <w:r>
        <w:lastRenderedPageBreak/>
        <w:t xml:space="preserve">Обеспечение подготовки квалифицированных специалистов и научных кадров высшей квалификации в области </w:t>
      </w:r>
      <w:r w:rsidR="00CC1055">
        <w:t>литературоведения, эстетики и художественного перевода</w:t>
      </w:r>
      <w:r>
        <w:t xml:space="preserve"> в рамках единого научно-образовательного процесса, осуществляемого в </w:t>
      </w:r>
      <w:r w:rsidR="004D389D">
        <w:t>Литинституте.</w:t>
      </w:r>
    </w:p>
    <w:p w:rsidR="00D635C9" w:rsidRDefault="00D635C9" w:rsidP="00D3668B">
      <w:pPr>
        <w:pStyle w:val="a9"/>
        <w:widowControl w:val="0"/>
        <w:numPr>
          <w:ilvl w:val="1"/>
          <w:numId w:val="22"/>
        </w:numPr>
        <w:tabs>
          <w:tab w:val="left" w:pos="1417"/>
        </w:tabs>
        <w:autoSpaceDE w:val="0"/>
        <w:autoSpaceDN w:val="0"/>
        <w:spacing w:line="276" w:lineRule="auto"/>
        <w:ind w:right="143" w:firstLine="693"/>
        <w:contextualSpacing w:val="0"/>
        <w:jc w:val="both"/>
      </w:pPr>
      <w:r>
        <w:t>Подготовка</w:t>
      </w:r>
      <w:r>
        <w:rPr>
          <w:spacing w:val="80"/>
        </w:rPr>
        <w:t xml:space="preserve"> </w:t>
      </w:r>
      <w:r>
        <w:t>к</w:t>
      </w:r>
      <w:r>
        <w:rPr>
          <w:spacing w:val="80"/>
          <w:w w:val="150"/>
        </w:rPr>
        <w:t xml:space="preserve"> </w:t>
      </w:r>
      <w:r>
        <w:t>изданию</w:t>
      </w:r>
      <w:r>
        <w:rPr>
          <w:spacing w:val="80"/>
          <w:w w:val="150"/>
        </w:rPr>
        <w:t xml:space="preserve"> </w:t>
      </w:r>
      <w:r>
        <w:t>материалов,</w:t>
      </w:r>
      <w:r>
        <w:rPr>
          <w:spacing w:val="80"/>
          <w:w w:val="150"/>
        </w:rPr>
        <w:t xml:space="preserve"> </w:t>
      </w:r>
      <w:r>
        <w:t>содержащих</w:t>
      </w:r>
      <w:r>
        <w:rPr>
          <w:spacing w:val="80"/>
          <w:w w:val="150"/>
        </w:rPr>
        <w:t xml:space="preserve"> </w:t>
      </w:r>
      <w:r>
        <w:t xml:space="preserve">результаты научных </w:t>
      </w:r>
      <w:r w:rsidR="00CC1055">
        <w:t xml:space="preserve">и творческих </w:t>
      </w:r>
      <w:r>
        <w:t>достижений Лаборатории.</w:t>
      </w:r>
    </w:p>
    <w:p w:rsidR="00035188" w:rsidRDefault="002155A8" w:rsidP="00D3668B">
      <w:pPr>
        <w:pStyle w:val="a9"/>
        <w:widowControl w:val="0"/>
        <w:numPr>
          <w:ilvl w:val="1"/>
          <w:numId w:val="22"/>
        </w:numPr>
        <w:tabs>
          <w:tab w:val="left" w:pos="1417"/>
        </w:tabs>
        <w:autoSpaceDE w:val="0"/>
        <w:autoSpaceDN w:val="0"/>
        <w:spacing w:line="276" w:lineRule="auto"/>
        <w:ind w:right="136" w:firstLine="693"/>
        <w:contextualSpacing w:val="0"/>
        <w:jc w:val="both"/>
      </w:pPr>
      <w:r>
        <w:t>Подготовка книжных, журнальных и иных изданий</w:t>
      </w:r>
      <w:r w:rsidR="00035188">
        <w:rPr>
          <w:spacing w:val="-3"/>
        </w:rPr>
        <w:t xml:space="preserve"> </w:t>
      </w:r>
      <w:r w:rsidR="00035188">
        <w:t>совместно</w:t>
      </w:r>
      <w:r w:rsidR="00035188">
        <w:rPr>
          <w:spacing w:val="-9"/>
        </w:rPr>
        <w:t xml:space="preserve"> </w:t>
      </w:r>
      <w:r w:rsidR="00035188">
        <w:t xml:space="preserve">с другими подразделениями </w:t>
      </w:r>
      <w:r>
        <w:t xml:space="preserve">Литинститута </w:t>
      </w:r>
      <w:r w:rsidR="00035188">
        <w:t>и на контрактной основе дл</w:t>
      </w:r>
      <w:r w:rsidR="00CF0EFB">
        <w:t xml:space="preserve">я сторонних организаций </w:t>
      </w:r>
      <w:r w:rsidR="00C17EAD">
        <w:br/>
      </w:r>
      <w:r w:rsidR="00CF0EFB">
        <w:t>(далее —</w:t>
      </w:r>
      <w:r w:rsidR="00035188">
        <w:t xml:space="preserve"> для внутренних и внешних </w:t>
      </w:r>
      <w:r w:rsidR="00035188">
        <w:rPr>
          <w:spacing w:val="-2"/>
        </w:rPr>
        <w:t>потребителей).</w:t>
      </w:r>
    </w:p>
    <w:p w:rsidR="00035188" w:rsidRDefault="00035188" w:rsidP="00D3668B">
      <w:pPr>
        <w:pStyle w:val="a9"/>
        <w:widowControl w:val="0"/>
        <w:numPr>
          <w:ilvl w:val="1"/>
          <w:numId w:val="22"/>
        </w:numPr>
        <w:tabs>
          <w:tab w:val="left" w:pos="1417"/>
          <w:tab w:val="left" w:pos="3384"/>
          <w:tab w:val="left" w:pos="5014"/>
          <w:tab w:val="left" w:pos="6607"/>
        </w:tabs>
        <w:autoSpaceDE w:val="0"/>
        <w:autoSpaceDN w:val="0"/>
        <w:spacing w:line="276" w:lineRule="auto"/>
        <w:ind w:right="137" w:firstLine="693"/>
        <w:contextualSpacing w:val="0"/>
        <w:jc w:val="both"/>
      </w:pPr>
      <w:r>
        <w:rPr>
          <w:spacing w:val="-2"/>
        </w:rPr>
        <w:t>Популяризация</w:t>
      </w:r>
      <w:r w:rsidR="00C17EAD" w:rsidRPr="00C17EAD">
        <w:t xml:space="preserve"> </w:t>
      </w:r>
      <w:r>
        <w:rPr>
          <w:spacing w:val="-2"/>
        </w:rPr>
        <w:t>полученных</w:t>
      </w:r>
      <w:r w:rsidR="00C17EAD" w:rsidRPr="00C17EAD">
        <w:t xml:space="preserve"> </w:t>
      </w:r>
      <w:r>
        <w:rPr>
          <w:spacing w:val="-2"/>
        </w:rPr>
        <w:t>результатов</w:t>
      </w:r>
      <w:r w:rsidR="00C17EAD" w:rsidRPr="00C17EAD">
        <w:t xml:space="preserve"> </w:t>
      </w:r>
      <w:r>
        <w:rPr>
          <w:spacing w:val="-2"/>
        </w:rPr>
        <w:t>научно-исследовательской</w:t>
      </w:r>
      <w:r w:rsidR="007702E1">
        <w:rPr>
          <w:spacing w:val="-2"/>
        </w:rPr>
        <w:t xml:space="preserve"> и творческой</w:t>
      </w:r>
      <w:r>
        <w:rPr>
          <w:spacing w:val="-2"/>
        </w:rPr>
        <w:t xml:space="preserve"> </w:t>
      </w:r>
      <w:r>
        <w:t xml:space="preserve">деятельности </w:t>
      </w:r>
      <w:r w:rsidR="007702E1">
        <w:t xml:space="preserve">Лаборатории </w:t>
      </w:r>
      <w:r>
        <w:t>в медиапространстве.</w:t>
      </w:r>
    </w:p>
    <w:p w:rsidR="00035188" w:rsidRDefault="00035188" w:rsidP="00D3668B">
      <w:pPr>
        <w:pStyle w:val="a9"/>
        <w:widowControl w:val="0"/>
        <w:numPr>
          <w:ilvl w:val="1"/>
          <w:numId w:val="22"/>
        </w:numPr>
        <w:tabs>
          <w:tab w:val="left" w:pos="1417"/>
        </w:tabs>
        <w:autoSpaceDE w:val="0"/>
        <w:autoSpaceDN w:val="0"/>
        <w:spacing w:line="276" w:lineRule="auto"/>
        <w:ind w:right="132" w:firstLine="712"/>
        <w:contextualSpacing w:val="0"/>
        <w:jc w:val="both"/>
      </w:pPr>
      <w:r>
        <w:t>Подготовка</w:t>
      </w:r>
      <w:r>
        <w:rPr>
          <w:spacing w:val="80"/>
        </w:rPr>
        <w:t xml:space="preserve"> </w:t>
      </w:r>
      <w:r>
        <w:t>отчетов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проведенных</w:t>
      </w:r>
      <w:r>
        <w:rPr>
          <w:spacing w:val="80"/>
        </w:rPr>
        <w:t xml:space="preserve"> </w:t>
      </w:r>
      <w:r>
        <w:t>научно-исследовательских</w:t>
      </w:r>
      <w:r w:rsidR="00D635C9">
        <w:t xml:space="preserve"> </w:t>
      </w:r>
      <w:r w:rsidR="008D148F">
        <w:t xml:space="preserve">и творческих </w:t>
      </w:r>
      <w:r>
        <w:t>работах.</w:t>
      </w:r>
    </w:p>
    <w:p w:rsidR="00035188" w:rsidRDefault="00035188" w:rsidP="00035188">
      <w:pPr>
        <w:pStyle w:val="ae"/>
        <w:spacing w:before="41"/>
        <w:ind w:left="0" w:firstLine="0"/>
        <w:jc w:val="left"/>
      </w:pPr>
    </w:p>
    <w:p w:rsidR="00035188" w:rsidRDefault="000C68B3" w:rsidP="00C17EAD">
      <w:pPr>
        <w:pStyle w:val="11"/>
        <w:tabs>
          <w:tab w:val="left" w:pos="567"/>
        </w:tabs>
        <w:ind w:left="0" w:firstLine="0"/>
        <w:jc w:val="center"/>
        <w:outlineLvl w:val="9"/>
        <w:rPr>
          <w:spacing w:val="-2"/>
        </w:rPr>
      </w:pPr>
      <w:r>
        <w:rPr>
          <w:lang w:val="en-US"/>
        </w:rPr>
        <w:t>III</w:t>
      </w:r>
      <w:r w:rsidRPr="000C68B3">
        <w:t xml:space="preserve">. </w:t>
      </w:r>
      <w:r w:rsidR="00035188">
        <w:t>ФУНКЦИИ</w:t>
      </w:r>
      <w:r w:rsidR="00035188">
        <w:rPr>
          <w:spacing w:val="-2"/>
        </w:rPr>
        <w:t xml:space="preserve"> ЛАБОРАТОРИИ</w:t>
      </w:r>
    </w:p>
    <w:p w:rsidR="00C17EAD" w:rsidRDefault="00C17EAD" w:rsidP="00C17EAD">
      <w:pPr>
        <w:pStyle w:val="11"/>
        <w:tabs>
          <w:tab w:val="left" w:pos="567"/>
        </w:tabs>
        <w:ind w:left="0" w:firstLine="0"/>
        <w:jc w:val="center"/>
        <w:outlineLvl w:val="9"/>
      </w:pPr>
    </w:p>
    <w:p w:rsidR="00035188" w:rsidRDefault="00035188" w:rsidP="00D3668B">
      <w:pPr>
        <w:pStyle w:val="ae"/>
        <w:spacing w:line="276" w:lineRule="auto"/>
        <w:ind w:left="0" w:firstLine="567"/>
      </w:pPr>
      <w:r>
        <w:t>3.1</w:t>
      </w:r>
      <w:r w:rsidR="00C17EAD">
        <w:t>.</w:t>
      </w:r>
      <w:r>
        <w:rPr>
          <w:spacing w:val="40"/>
        </w:rPr>
        <w:t xml:space="preserve"> </w:t>
      </w:r>
      <w:r>
        <w:t>Проведение</w:t>
      </w:r>
      <w:r>
        <w:rPr>
          <w:spacing w:val="40"/>
        </w:rPr>
        <w:t xml:space="preserve"> </w:t>
      </w:r>
      <w:r>
        <w:t>плановых</w:t>
      </w:r>
      <w:r>
        <w:rPr>
          <w:spacing w:val="40"/>
        </w:rPr>
        <w:t xml:space="preserve"> </w:t>
      </w:r>
      <w:r>
        <w:t>фундаментальных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прикладных</w:t>
      </w:r>
      <w:r>
        <w:rPr>
          <w:spacing w:val="40"/>
        </w:rPr>
        <w:t xml:space="preserve"> </w:t>
      </w:r>
      <w:r>
        <w:t xml:space="preserve">научных </w:t>
      </w:r>
      <w:r>
        <w:rPr>
          <w:spacing w:val="-2"/>
        </w:rPr>
        <w:t>исследований:</w:t>
      </w:r>
    </w:p>
    <w:p w:rsidR="00035188" w:rsidRDefault="001C57B0" w:rsidP="00D3668B">
      <w:pPr>
        <w:pStyle w:val="a9"/>
        <w:widowControl w:val="0"/>
        <w:tabs>
          <w:tab w:val="left" w:pos="1254"/>
          <w:tab w:val="left" w:pos="2900"/>
          <w:tab w:val="left" w:pos="6171"/>
          <w:tab w:val="left" w:pos="9227"/>
        </w:tabs>
        <w:autoSpaceDE w:val="0"/>
        <w:autoSpaceDN w:val="0"/>
        <w:spacing w:line="276" w:lineRule="auto"/>
        <w:ind w:left="0" w:firstLine="567"/>
        <w:contextualSpacing w:val="0"/>
        <w:jc w:val="both"/>
      </w:pPr>
      <w:r>
        <w:t xml:space="preserve">— </w:t>
      </w:r>
      <w:r w:rsidR="00035188">
        <w:rPr>
          <w:spacing w:val="-2"/>
        </w:rPr>
        <w:t>проведение</w:t>
      </w:r>
      <w:r w:rsidR="00C17EAD">
        <w:t xml:space="preserve"> </w:t>
      </w:r>
      <w:r w:rsidR="00035188">
        <w:rPr>
          <w:spacing w:val="-2"/>
        </w:rPr>
        <w:t>научно-исследовательских</w:t>
      </w:r>
      <w:r>
        <w:rPr>
          <w:spacing w:val="-2"/>
        </w:rPr>
        <w:t xml:space="preserve"> </w:t>
      </w:r>
      <w:r w:rsidR="00035188">
        <w:t>работ в соответствии с профилем деятельности Лаборатории;</w:t>
      </w:r>
    </w:p>
    <w:p w:rsidR="00035188" w:rsidRDefault="007F3816" w:rsidP="00D3668B">
      <w:pPr>
        <w:pStyle w:val="a9"/>
        <w:widowControl w:val="0"/>
        <w:tabs>
          <w:tab w:val="left" w:pos="895"/>
        </w:tabs>
        <w:autoSpaceDE w:val="0"/>
        <w:autoSpaceDN w:val="0"/>
        <w:spacing w:line="276" w:lineRule="auto"/>
        <w:ind w:left="0" w:firstLine="567"/>
        <w:contextualSpacing w:val="0"/>
        <w:jc w:val="both"/>
      </w:pPr>
      <w:r>
        <w:t xml:space="preserve">— </w:t>
      </w:r>
      <w:r w:rsidR="00035188">
        <w:t>выполнение</w:t>
      </w:r>
      <w:r w:rsidR="00035188">
        <w:rPr>
          <w:spacing w:val="40"/>
        </w:rPr>
        <w:t xml:space="preserve"> </w:t>
      </w:r>
      <w:r w:rsidR="00035188">
        <w:t>предусмотренных</w:t>
      </w:r>
      <w:r w:rsidR="00035188">
        <w:rPr>
          <w:spacing w:val="40"/>
        </w:rPr>
        <w:t xml:space="preserve"> </w:t>
      </w:r>
      <w:r w:rsidR="00035188">
        <w:t>планом</w:t>
      </w:r>
      <w:r w:rsidR="00035188">
        <w:rPr>
          <w:spacing w:val="40"/>
        </w:rPr>
        <w:t xml:space="preserve"> </w:t>
      </w:r>
      <w:r>
        <w:t>Литинститута</w:t>
      </w:r>
      <w:r w:rsidR="00035188">
        <w:t xml:space="preserve"> или контрактами работ, заданий, договорных обязательств;</w:t>
      </w:r>
    </w:p>
    <w:p w:rsidR="00035188" w:rsidRDefault="007F3816" w:rsidP="00D3668B">
      <w:pPr>
        <w:widowControl w:val="0"/>
        <w:tabs>
          <w:tab w:val="left" w:pos="837"/>
        </w:tabs>
        <w:autoSpaceDE w:val="0"/>
        <w:autoSpaceDN w:val="0"/>
        <w:spacing w:line="276" w:lineRule="auto"/>
        <w:ind w:firstLine="567"/>
        <w:jc w:val="both"/>
      </w:pPr>
      <w:r>
        <w:t xml:space="preserve">— </w:t>
      </w:r>
      <w:r w:rsidR="00035188">
        <w:t>обеспечение</w:t>
      </w:r>
      <w:r w:rsidR="00035188" w:rsidRPr="007F3816">
        <w:rPr>
          <w:spacing w:val="-15"/>
        </w:rPr>
        <w:t xml:space="preserve"> </w:t>
      </w:r>
      <w:r w:rsidR="00035188">
        <w:t>и</w:t>
      </w:r>
      <w:r w:rsidR="00035188" w:rsidRPr="007F3816">
        <w:rPr>
          <w:spacing w:val="-15"/>
        </w:rPr>
        <w:t xml:space="preserve"> </w:t>
      </w:r>
      <w:r w:rsidR="00035188">
        <w:t>контроль</w:t>
      </w:r>
      <w:r w:rsidR="00035188" w:rsidRPr="007F3816">
        <w:rPr>
          <w:spacing w:val="-15"/>
        </w:rPr>
        <w:t xml:space="preserve"> </w:t>
      </w:r>
      <w:r w:rsidR="00035188">
        <w:t>качества</w:t>
      </w:r>
      <w:r w:rsidR="00035188" w:rsidRPr="007F3816">
        <w:rPr>
          <w:spacing w:val="-15"/>
        </w:rPr>
        <w:t xml:space="preserve"> </w:t>
      </w:r>
      <w:r w:rsidR="00035188">
        <w:t>работ,</w:t>
      </w:r>
      <w:r w:rsidR="00035188" w:rsidRPr="007F3816">
        <w:rPr>
          <w:spacing w:val="-15"/>
        </w:rPr>
        <w:t xml:space="preserve"> </w:t>
      </w:r>
      <w:r w:rsidR="00035188">
        <w:t>выполненных</w:t>
      </w:r>
      <w:r w:rsidR="00035188" w:rsidRPr="007F3816">
        <w:rPr>
          <w:spacing w:val="-15"/>
        </w:rPr>
        <w:t xml:space="preserve"> </w:t>
      </w:r>
      <w:r w:rsidR="00035188">
        <w:t>специалистами</w:t>
      </w:r>
      <w:r w:rsidR="00035188" w:rsidRPr="007F3816">
        <w:rPr>
          <w:spacing w:val="-11"/>
        </w:rPr>
        <w:t xml:space="preserve"> </w:t>
      </w:r>
      <w:r w:rsidR="00035188">
        <w:t>Лаборатории и соисполнителями;</w:t>
      </w:r>
    </w:p>
    <w:p w:rsidR="00035188" w:rsidRDefault="001F0DA9" w:rsidP="00D3668B">
      <w:pPr>
        <w:pStyle w:val="a9"/>
        <w:widowControl w:val="0"/>
        <w:tabs>
          <w:tab w:val="left" w:pos="1003"/>
        </w:tabs>
        <w:autoSpaceDE w:val="0"/>
        <w:autoSpaceDN w:val="0"/>
        <w:spacing w:line="276" w:lineRule="auto"/>
        <w:ind w:left="0" w:firstLine="567"/>
        <w:contextualSpacing w:val="0"/>
        <w:jc w:val="both"/>
      </w:pPr>
      <w:r>
        <w:t xml:space="preserve">— </w:t>
      </w:r>
      <w:r w:rsidR="00035188">
        <w:t xml:space="preserve">оставление научных отчетов о работах, выполненных Лабораторией, и представление их на рассмотрение </w:t>
      </w:r>
      <w:r>
        <w:t>Учё</w:t>
      </w:r>
      <w:r w:rsidR="00035188">
        <w:t xml:space="preserve">ного совета </w:t>
      </w:r>
      <w:r>
        <w:t>Литинститут</w:t>
      </w:r>
      <w:r w:rsidR="007A5A29">
        <w:t>а.</w:t>
      </w:r>
    </w:p>
    <w:p w:rsidR="00035188" w:rsidRDefault="007A5A29" w:rsidP="00D3668B">
      <w:pPr>
        <w:pStyle w:val="a9"/>
        <w:widowControl w:val="0"/>
        <w:numPr>
          <w:ilvl w:val="1"/>
          <w:numId w:val="20"/>
        </w:numPr>
        <w:tabs>
          <w:tab w:val="left" w:pos="1198"/>
        </w:tabs>
        <w:autoSpaceDE w:val="0"/>
        <w:autoSpaceDN w:val="0"/>
        <w:spacing w:line="276" w:lineRule="auto"/>
        <w:ind w:left="0" w:firstLine="567"/>
        <w:contextualSpacing w:val="0"/>
        <w:jc w:val="both"/>
      </w:pPr>
      <w:r>
        <w:t>В</w:t>
      </w:r>
      <w:r w:rsidR="00035188">
        <w:t xml:space="preserve">недрение в практику разработок </w:t>
      </w:r>
      <w:r w:rsidR="00035188">
        <w:rPr>
          <w:spacing w:val="-2"/>
        </w:rPr>
        <w:t>Лаборатории:</w:t>
      </w:r>
    </w:p>
    <w:p w:rsidR="00082008" w:rsidRDefault="007A5A29" w:rsidP="00D3668B">
      <w:pPr>
        <w:pStyle w:val="a9"/>
        <w:widowControl w:val="0"/>
        <w:tabs>
          <w:tab w:val="left" w:pos="1096"/>
        </w:tabs>
        <w:autoSpaceDE w:val="0"/>
        <w:autoSpaceDN w:val="0"/>
        <w:spacing w:line="276" w:lineRule="auto"/>
        <w:ind w:left="0" w:firstLine="567"/>
        <w:contextualSpacing w:val="0"/>
        <w:jc w:val="both"/>
      </w:pPr>
      <w:r>
        <w:t xml:space="preserve">— </w:t>
      </w:r>
      <w:r w:rsidR="00035188">
        <w:t>развитие научно-</w:t>
      </w:r>
      <w:r>
        <w:t>творческого</w:t>
      </w:r>
      <w:r w:rsidR="00035188">
        <w:t xml:space="preserve"> сотрудничества с научными, научно-</w:t>
      </w:r>
      <w:r w:rsidR="004F38AF">
        <w:t xml:space="preserve">практическими </w:t>
      </w:r>
      <w:r w:rsidR="00035188">
        <w:t xml:space="preserve"> организациями с целью совместного решения </w:t>
      </w:r>
      <w:r w:rsidR="004F38AF">
        <w:t>современных</w:t>
      </w:r>
      <w:r w:rsidR="00035188">
        <w:rPr>
          <w:spacing w:val="-2"/>
        </w:rPr>
        <w:t xml:space="preserve"> </w:t>
      </w:r>
      <w:r w:rsidR="00035188">
        <w:t>проблем</w:t>
      </w:r>
      <w:r w:rsidR="004F38AF">
        <w:t xml:space="preserve"> отечественного литературного и культурного развития</w:t>
      </w:r>
      <w:r w:rsidR="00082008">
        <w:t>;</w:t>
      </w:r>
    </w:p>
    <w:p w:rsidR="00035188" w:rsidRDefault="00082008" w:rsidP="00D3668B">
      <w:pPr>
        <w:pStyle w:val="a9"/>
        <w:widowControl w:val="0"/>
        <w:tabs>
          <w:tab w:val="left" w:pos="909"/>
        </w:tabs>
        <w:autoSpaceDE w:val="0"/>
        <w:autoSpaceDN w:val="0"/>
        <w:spacing w:line="276" w:lineRule="auto"/>
        <w:ind w:left="0" w:firstLine="567"/>
        <w:contextualSpacing w:val="0"/>
        <w:jc w:val="both"/>
      </w:pPr>
      <w:r>
        <w:t xml:space="preserve">— </w:t>
      </w:r>
      <w:r w:rsidR="00035188">
        <w:t>обеспечение практического применения результатов исследований, авторског</w:t>
      </w:r>
      <w:r w:rsidR="008F5CD1">
        <w:t>о надзора и оказания информационной</w:t>
      </w:r>
      <w:r w:rsidR="00035188">
        <w:t xml:space="preserve"> помощи при их внедрении в практику;</w:t>
      </w:r>
    </w:p>
    <w:p w:rsidR="0008016E" w:rsidRDefault="0008016E" w:rsidP="00D3668B">
      <w:pPr>
        <w:pStyle w:val="a9"/>
        <w:widowControl w:val="0"/>
        <w:tabs>
          <w:tab w:val="left" w:pos="1024"/>
        </w:tabs>
        <w:autoSpaceDE w:val="0"/>
        <w:autoSpaceDN w:val="0"/>
        <w:spacing w:line="276" w:lineRule="auto"/>
        <w:ind w:left="0" w:firstLine="567"/>
        <w:contextualSpacing w:val="0"/>
        <w:jc w:val="both"/>
      </w:pPr>
      <w:r>
        <w:t xml:space="preserve">— </w:t>
      </w:r>
      <w:r w:rsidR="00035188">
        <w:t>содействие привлечению инвестиций для коммерческого использования результатов научных исследований и разработок</w:t>
      </w:r>
      <w:r>
        <w:t xml:space="preserve">; </w:t>
      </w:r>
    </w:p>
    <w:p w:rsidR="00035188" w:rsidRDefault="00A21491" w:rsidP="00D3668B">
      <w:pPr>
        <w:pStyle w:val="a9"/>
        <w:widowControl w:val="0"/>
        <w:tabs>
          <w:tab w:val="left" w:pos="885"/>
        </w:tabs>
        <w:autoSpaceDE w:val="0"/>
        <w:autoSpaceDN w:val="0"/>
        <w:spacing w:line="276" w:lineRule="auto"/>
        <w:ind w:left="0" w:firstLine="567"/>
        <w:contextualSpacing w:val="0"/>
        <w:jc w:val="both"/>
      </w:pPr>
      <w:r>
        <w:t xml:space="preserve">— </w:t>
      </w:r>
      <w:r w:rsidR="00035188">
        <w:t>разработка,</w:t>
      </w:r>
      <w:r w:rsidR="00035188">
        <w:rPr>
          <w:spacing w:val="33"/>
        </w:rPr>
        <w:t xml:space="preserve"> </w:t>
      </w:r>
      <w:r w:rsidR="00035188">
        <w:t>качественное</w:t>
      </w:r>
      <w:r w:rsidR="00035188">
        <w:rPr>
          <w:spacing w:val="32"/>
        </w:rPr>
        <w:t xml:space="preserve"> </w:t>
      </w:r>
      <w:r w:rsidR="00035188">
        <w:t>оформление</w:t>
      </w:r>
      <w:r w:rsidR="00035188">
        <w:rPr>
          <w:spacing w:val="30"/>
        </w:rPr>
        <w:t xml:space="preserve"> </w:t>
      </w:r>
      <w:r w:rsidR="00035188">
        <w:t>и</w:t>
      </w:r>
      <w:r w:rsidR="00035188">
        <w:rPr>
          <w:spacing w:val="34"/>
        </w:rPr>
        <w:t xml:space="preserve"> </w:t>
      </w:r>
      <w:r w:rsidR="00035188">
        <w:t>согласование</w:t>
      </w:r>
      <w:r w:rsidR="00035188">
        <w:rPr>
          <w:spacing w:val="36"/>
        </w:rPr>
        <w:t xml:space="preserve"> </w:t>
      </w:r>
      <w:r w:rsidR="00035188">
        <w:t>в</w:t>
      </w:r>
      <w:r w:rsidR="00035188">
        <w:rPr>
          <w:spacing w:val="37"/>
        </w:rPr>
        <w:t xml:space="preserve"> </w:t>
      </w:r>
      <w:r w:rsidR="00035188">
        <w:t>установленном</w:t>
      </w:r>
      <w:r w:rsidR="00035188">
        <w:rPr>
          <w:spacing w:val="32"/>
        </w:rPr>
        <w:t xml:space="preserve"> </w:t>
      </w:r>
      <w:r w:rsidR="00035188">
        <w:t xml:space="preserve">порядке </w:t>
      </w:r>
      <w:r>
        <w:t>результатов выполненны</w:t>
      </w:r>
      <w:r w:rsidR="00385493">
        <w:t>х</w:t>
      </w:r>
      <w:r>
        <w:t xml:space="preserve"> работ</w:t>
      </w:r>
      <w:r w:rsidR="00035188">
        <w:t>;</w:t>
      </w:r>
    </w:p>
    <w:p w:rsidR="00035188" w:rsidRDefault="00A21491" w:rsidP="00D3668B">
      <w:pPr>
        <w:pStyle w:val="a9"/>
        <w:widowControl w:val="0"/>
        <w:tabs>
          <w:tab w:val="left" w:pos="849"/>
        </w:tabs>
        <w:autoSpaceDE w:val="0"/>
        <w:autoSpaceDN w:val="0"/>
        <w:spacing w:line="276" w:lineRule="auto"/>
        <w:ind w:left="0" w:firstLine="567"/>
        <w:contextualSpacing w:val="0"/>
        <w:jc w:val="both"/>
      </w:pPr>
      <w:r>
        <w:t xml:space="preserve">— </w:t>
      </w:r>
      <w:r w:rsidR="00035188">
        <w:t>осуществление</w:t>
      </w:r>
      <w:r w:rsidR="00035188">
        <w:rPr>
          <w:spacing w:val="-1"/>
        </w:rPr>
        <w:t xml:space="preserve"> </w:t>
      </w:r>
      <w:r w:rsidR="00035188">
        <w:t>надзора</w:t>
      </w:r>
      <w:r w:rsidR="00035188">
        <w:rPr>
          <w:spacing w:val="-2"/>
        </w:rPr>
        <w:t xml:space="preserve"> </w:t>
      </w:r>
      <w:r w:rsidR="00035188">
        <w:t>за</w:t>
      </w:r>
      <w:r w:rsidR="00035188">
        <w:rPr>
          <w:spacing w:val="-2"/>
        </w:rPr>
        <w:t xml:space="preserve"> </w:t>
      </w:r>
      <w:r w:rsidR="00035188">
        <w:t>качеством и сроками выполнения</w:t>
      </w:r>
      <w:r w:rsidR="00035188">
        <w:rPr>
          <w:spacing w:val="-3"/>
        </w:rPr>
        <w:t xml:space="preserve"> </w:t>
      </w:r>
      <w:r w:rsidR="00035188">
        <w:t>работ</w:t>
      </w:r>
      <w:r w:rsidR="00035188">
        <w:rPr>
          <w:spacing w:val="-1"/>
        </w:rPr>
        <w:t xml:space="preserve"> </w:t>
      </w:r>
      <w:r w:rsidR="00035188">
        <w:t>по</w:t>
      </w:r>
      <w:r w:rsidR="00035188">
        <w:rPr>
          <w:spacing w:val="-6"/>
        </w:rPr>
        <w:t xml:space="preserve"> </w:t>
      </w:r>
      <w:r w:rsidR="00035188">
        <w:t>внедрению в практику разработок Лаборатории.</w:t>
      </w:r>
    </w:p>
    <w:p w:rsidR="00035188" w:rsidRDefault="00035188" w:rsidP="00D3668B">
      <w:pPr>
        <w:pStyle w:val="a9"/>
        <w:widowControl w:val="0"/>
        <w:numPr>
          <w:ilvl w:val="1"/>
          <w:numId w:val="20"/>
        </w:numPr>
        <w:tabs>
          <w:tab w:val="left" w:pos="1220"/>
        </w:tabs>
        <w:autoSpaceDE w:val="0"/>
        <w:autoSpaceDN w:val="0"/>
        <w:spacing w:line="276" w:lineRule="auto"/>
        <w:ind w:left="0" w:firstLine="567"/>
        <w:contextualSpacing w:val="0"/>
        <w:jc w:val="both"/>
      </w:pPr>
      <w:r>
        <w:t>Подготовка</w:t>
      </w:r>
      <w:r>
        <w:rPr>
          <w:spacing w:val="40"/>
        </w:rPr>
        <w:t xml:space="preserve"> </w:t>
      </w:r>
      <w:r>
        <w:t>квалифицированных</w:t>
      </w:r>
      <w:r>
        <w:rPr>
          <w:spacing w:val="40"/>
        </w:rPr>
        <w:t xml:space="preserve"> </w:t>
      </w:r>
      <w:r>
        <w:t>специалистов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научных</w:t>
      </w:r>
      <w:r>
        <w:rPr>
          <w:spacing w:val="40"/>
        </w:rPr>
        <w:t xml:space="preserve"> </w:t>
      </w:r>
      <w:r>
        <w:t>кадров</w:t>
      </w:r>
      <w:r>
        <w:rPr>
          <w:spacing w:val="40"/>
        </w:rPr>
        <w:t xml:space="preserve"> </w:t>
      </w:r>
      <w:r>
        <w:t>высшей</w:t>
      </w:r>
      <w:r>
        <w:rPr>
          <w:spacing w:val="80"/>
        </w:rPr>
        <w:t xml:space="preserve"> </w:t>
      </w:r>
      <w:r>
        <w:rPr>
          <w:spacing w:val="-2"/>
        </w:rPr>
        <w:t>квалификации:</w:t>
      </w:r>
    </w:p>
    <w:p w:rsidR="00035188" w:rsidRDefault="004A70B1" w:rsidP="00D3668B">
      <w:pPr>
        <w:widowControl w:val="0"/>
        <w:tabs>
          <w:tab w:val="left" w:pos="842"/>
        </w:tabs>
        <w:autoSpaceDE w:val="0"/>
        <w:autoSpaceDN w:val="0"/>
        <w:spacing w:line="276" w:lineRule="auto"/>
        <w:ind w:firstLine="567"/>
        <w:jc w:val="both"/>
      </w:pPr>
      <w:r>
        <w:t xml:space="preserve">— </w:t>
      </w:r>
      <w:r w:rsidR="00035188">
        <w:t>участие</w:t>
      </w:r>
      <w:r w:rsidR="00035188" w:rsidRPr="004A70B1">
        <w:rPr>
          <w:spacing w:val="-14"/>
        </w:rPr>
        <w:t xml:space="preserve"> </w:t>
      </w:r>
      <w:r w:rsidR="00035188">
        <w:t>в</w:t>
      </w:r>
      <w:r w:rsidR="00035188" w:rsidRPr="004A70B1">
        <w:rPr>
          <w:spacing w:val="-13"/>
        </w:rPr>
        <w:t xml:space="preserve"> </w:t>
      </w:r>
      <w:r w:rsidR="00035188">
        <w:t>подготовке</w:t>
      </w:r>
      <w:r w:rsidR="00035188" w:rsidRPr="004A70B1">
        <w:rPr>
          <w:spacing w:val="-15"/>
        </w:rPr>
        <w:t xml:space="preserve"> </w:t>
      </w:r>
      <w:r w:rsidR="00035188">
        <w:t xml:space="preserve">аспирантов по утвержденным научным специальностям </w:t>
      </w:r>
      <w:r w:rsidR="00F50C55">
        <w:t>Литинститута</w:t>
      </w:r>
      <w:r w:rsidR="00035188">
        <w:t>;</w:t>
      </w:r>
    </w:p>
    <w:p w:rsidR="00035188" w:rsidRDefault="003459F4" w:rsidP="00D3668B">
      <w:pPr>
        <w:widowControl w:val="0"/>
        <w:tabs>
          <w:tab w:val="left" w:pos="852"/>
        </w:tabs>
        <w:autoSpaceDE w:val="0"/>
        <w:autoSpaceDN w:val="0"/>
        <w:spacing w:line="276" w:lineRule="auto"/>
        <w:ind w:firstLine="567"/>
        <w:jc w:val="both"/>
      </w:pPr>
      <w:r>
        <w:t xml:space="preserve">— </w:t>
      </w:r>
      <w:r w:rsidR="00035188">
        <w:t>создание</w:t>
      </w:r>
      <w:r w:rsidR="00035188" w:rsidRPr="003459F4">
        <w:rPr>
          <w:spacing w:val="-1"/>
        </w:rPr>
        <w:t xml:space="preserve"> </w:t>
      </w:r>
      <w:r w:rsidR="00035188">
        <w:t xml:space="preserve">современной </w:t>
      </w:r>
      <w:r w:rsidR="00DC24CF">
        <w:t>научно-творческой</w:t>
      </w:r>
      <w:r w:rsidR="00035188">
        <w:t xml:space="preserve"> базы для обучения студентов старших курсов, молодых специалистов и аспирантов </w:t>
      </w:r>
      <w:r w:rsidR="00F50C55">
        <w:t>современным методам и ме</w:t>
      </w:r>
      <w:r>
        <w:t>тодикам гуманитарных исследован</w:t>
      </w:r>
      <w:r w:rsidR="00F50C55">
        <w:t>ий</w:t>
      </w:r>
      <w:r w:rsidR="00035188">
        <w:t>;</w:t>
      </w:r>
    </w:p>
    <w:p w:rsidR="00035188" w:rsidRDefault="003459F4" w:rsidP="00D3668B">
      <w:pPr>
        <w:pStyle w:val="a9"/>
        <w:widowControl w:val="0"/>
        <w:tabs>
          <w:tab w:val="left" w:pos="902"/>
        </w:tabs>
        <w:autoSpaceDE w:val="0"/>
        <w:autoSpaceDN w:val="0"/>
        <w:spacing w:line="276" w:lineRule="auto"/>
        <w:ind w:left="0" w:firstLine="567"/>
        <w:contextualSpacing w:val="0"/>
        <w:jc w:val="both"/>
      </w:pPr>
      <w:r>
        <w:t xml:space="preserve">— </w:t>
      </w:r>
      <w:r w:rsidR="00035188">
        <w:t>методическое и организационное обеспечение подготовки квалифицированных специалистов и научных кадров высшей квалификации.</w:t>
      </w:r>
    </w:p>
    <w:p w:rsidR="00035188" w:rsidRDefault="00035188" w:rsidP="006846FC">
      <w:pPr>
        <w:pStyle w:val="ae"/>
        <w:ind w:left="0" w:firstLine="567"/>
      </w:pPr>
    </w:p>
    <w:p w:rsidR="00035188" w:rsidRDefault="00FC5D66" w:rsidP="00FC5D66">
      <w:pPr>
        <w:pStyle w:val="11"/>
        <w:tabs>
          <w:tab w:val="left" w:pos="565"/>
        </w:tabs>
        <w:ind w:left="0" w:firstLine="0"/>
        <w:jc w:val="center"/>
        <w:rPr>
          <w:spacing w:val="-2"/>
        </w:rPr>
      </w:pPr>
      <w:r>
        <w:rPr>
          <w:lang w:val="en-US"/>
        </w:rPr>
        <w:lastRenderedPageBreak/>
        <w:t>IV</w:t>
      </w:r>
      <w:r w:rsidRPr="00FC5D66">
        <w:t xml:space="preserve">. </w:t>
      </w:r>
      <w:r w:rsidR="00035188">
        <w:t>ОРГАНИЗАЦИЯ</w:t>
      </w:r>
      <w:r w:rsidR="00035188">
        <w:rPr>
          <w:spacing w:val="-7"/>
        </w:rPr>
        <w:t xml:space="preserve"> </w:t>
      </w:r>
      <w:r w:rsidR="00035188">
        <w:t>УПРАВЛЕНИЯ</w:t>
      </w:r>
      <w:r w:rsidR="00035188">
        <w:rPr>
          <w:spacing w:val="-6"/>
        </w:rPr>
        <w:t xml:space="preserve"> </w:t>
      </w:r>
      <w:r>
        <w:rPr>
          <w:spacing w:val="-6"/>
        </w:rPr>
        <w:t>Л</w:t>
      </w:r>
      <w:r w:rsidR="00035188">
        <w:rPr>
          <w:spacing w:val="-2"/>
        </w:rPr>
        <w:t>АБОРАТОРИИ</w:t>
      </w:r>
    </w:p>
    <w:p w:rsidR="00C94388" w:rsidRDefault="00C94388" w:rsidP="00FC5D66">
      <w:pPr>
        <w:pStyle w:val="11"/>
        <w:tabs>
          <w:tab w:val="left" w:pos="565"/>
        </w:tabs>
        <w:ind w:left="0" w:firstLine="0"/>
        <w:jc w:val="center"/>
      </w:pPr>
    </w:p>
    <w:p w:rsidR="00035188" w:rsidRDefault="00035188" w:rsidP="00770A94">
      <w:pPr>
        <w:pStyle w:val="a9"/>
        <w:widowControl w:val="0"/>
        <w:numPr>
          <w:ilvl w:val="1"/>
          <w:numId w:val="19"/>
        </w:numPr>
        <w:tabs>
          <w:tab w:val="left" w:pos="1276"/>
        </w:tabs>
        <w:autoSpaceDE w:val="0"/>
        <w:autoSpaceDN w:val="0"/>
        <w:spacing w:before="36" w:line="276" w:lineRule="auto"/>
        <w:ind w:right="139" w:firstLine="707"/>
        <w:contextualSpacing w:val="0"/>
        <w:jc w:val="both"/>
      </w:pPr>
      <w:r>
        <w:t xml:space="preserve">Руководство деятельностью Лаборатории осуществляет заведующий лабораторией, назначаемый на должность и освобождаемый от должности приказом ректора </w:t>
      </w:r>
      <w:r w:rsidR="00213FA2">
        <w:t>Литинститута</w:t>
      </w:r>
      <w:r>
        <w:t>.</w:t>
      </w:r>
    </w:p>
    <w:p w:rsidR="00035188" w:rsidRDefault="00035188" w:rsidP="00770A94">
      <w:pPr>
        <w:pStyle w:val="a9"/>
        <w:widowControl w:val="0"/>
        <w:numPr>
          <w:ilvl w:val="1"/>
          <w:numId w:val="19"/>
        </w:numPr>
        <w:tabs>
          <w:tab w:val="left" w:pos="1276"/>
        </w:tabs>
        <w:autoSpaceDE w:val="0"/>
        <w:autoSpaceDN w:val="0"/>
        <w:spacing w:before="1" w:line="276" w:lineRule="auto"/>
        <w:ind w:right="137" w:firstLine="707"/>
        <w:contextualSpacing w:val="0"/>
        <w:jc w:val="both"/>
      </w:pPr>
      <w:r>
        <w:t>На должность заведующего Лабораторией принимается на конкурсной основе специалист, имеющий ученую степень доктора или кандидата наук, научные труды, опыт научной и организаторской работы не менее 5 лет. На должность заведующего лабораторией на срок до 3 лет может быть назначен не имеющий ученой степени высококвалифицированный специалист в соответствующей области знаний, обладающий указанным опытом работы. Конкурс на замещение должности заведующего лабораторией проводится один раз в пять лет.</w:t>
      </w:r>
    </w:p>
    <w:p w:rsidR="00035188" w:rsidRDefault="00035188" w:rsidP="00770A94">
      <w:pPr>
        <w:pStyle w:val="a9"/>
        <w:widowControl w:val="0"/>
        <w:numPr>
          <w:ilvl w:val="1"/>
          <w:numId w:val="19"/>
        </w:numPr>
        <w:tabs>
          <w:tab w:val="left" w:pos="1276"/>
        </w:tabs>
        <w:autoSpaceDE w:val="0"/>
        <w:autoSpaceDN w:val="0"/>
        <w:spacing w:before="1" w:line="276" w:lineRule="auto"/>
        <w:ind w:right="136" w:firstLine="707"/>
        <w:contextualSpacing w:val="0"/>
        <w:jc w:val="both"/>
      </w:pPr>
      <w:r>
        <w:t>Заведующий лабораторией должен знать: законодательные и нормативные правовые акты, научные проблемы соответствующей</w:t>
      </w:r>
      <w:r w:rsidR="0067057E">
        <w:t xml:space="preserve"> области знаний, науки и культуры</w:t>
      </w:r>
      <w:r>
        <w:t>, направления</w:t>
      </w:r>
      <w:r>
        <w:rPr>
          <w:spacing w:val="-8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отрасли</w:t>
      </w:r>
      <w:r>
        <w:rPr>
          <w:spacing w:val="-7"/>
        </w:rPr>
        <w:t xml:space="preserve"> </w:t>
      </w:r>
      <w:r>
        <w:t>экономики,</w:t>
      </w:r>
      <w:r>
        <w:rPr>
          <w:spacing w:val="-8"/>
        </w:rPr>
        <w:t xml:space="preserve"> </w:t>
      </w:r>
      <w:r>
        <w:t>руководящие</w:t>
      </w:r>
      <w:r>
        <w:rPr>
          <w:spacing w:val="-9"/>
        </w:rPr>
        <w:t xml:space="preserve"> </w:t>
      </w:r>
      <w:r>
        <w:t>материалы</w:t>
      </w:r>
      <w:r>
        <w:rPr>
          <w:spacing w:val="-8"/>
        </w:rPr>
        <w:t xml:space="preserve"> </w:t>
      </w:r>
      <w:r>
        <w:t>вышестоящих</w:t>
      </w:r>
      <w:r>
        <w:rPr>
          <w:spacing w:val="-7"/>
        </w:rPr>
        <w:t xml:space="preserve"> </w:t>
      </w:r>
      <w:r>
        <w:t xml:space="preserve">органов, отечественные и зарубежные достижения по этим вопросам; установленный порядок организации, планирования и финансирования, проведения и внедрения научных исследований и разработок; порядок заключения и исполнения договоров при совместном выполнении работ с другими учреждениями, организациями и предприятиями; научное оборудование лаборатории, правила его эксплуатации; порядок </w:t>
      </w:r>
      <w:r w:rsidR="008B5913">
        <w:t>оформления научно</w:t>
      </w:r>
      <w:r>
        <w:t>й документации и заявок на приобретение</w:t>
      </w:r>
      <w:r>
        <w:rPr>
          <w:spacing w:val="-13"/>
        </w:rPr>
        <w:t xml:space="preserve"> </w:t>
      </w:r>
      <w:r>
        <w:t>приборов,</w:t>
      </w:r>
      <w:r>
        <w:rPr>
          <w:spacing w:val="-12"/>
        </w:rPr>
        <w:t xml:space="preserve"> </w:t>
      </w:r>
      <w:r>
        <w:t>материалов,</w:t>
      </w:r>
      <w:r>
        <w:rPr>
          <w:spacing w:val="-10"/>
        </w:rPr>
        <w:t xml:space="preserve"> </w:t>
      </w:r>
      <w:r>
        <w:t>другого</w:t>
      </w:r>
      <w:r>
        <w:rPr>
          <w:spacing w:val="-12"/>
        </w:rPr>
        <w:t xml:space="preserve"> </w:t>
      </w:r>
      <w:r>
        <w:t>научного</w:t>
      </w:r>
      <w:r>
        <w:rPr>
          <w:spacing w:val="-10"/>
        </w:rPr>
        <w:t xml:space="preserve"> </w:t>
      </w:r>
      <w:r>
        <w:t>оборудования;</w:t>
      </w:r>
      <w:r>
        <w:rPr>
          <w:spacing w:val="-11"/>
        </w:rPr>
        <w:t xml:space="preserve"> </w:t>
      </w:r>
      <w:r>
        <w:t>системы</w:t>
      </w:r>
      <w:r>
        <w:rPr>
          <w:spacing w:val="-8"/>
        </w:rPr>
        <w:t xml:space="preserve"> </w:t>
      </w:r>
      <w:r>
        <w:t xml:space="preserve">управления научными исследованиями и разработками, организации, оценки и оплаты труда научных </w:t>
      </w:r>
      <w:r w:rsidR="00791364">
        <w:t>сотрудник</w:t>
      </w:r>
      <w:r>
        <w:t>ов,</w:t>
      </w:r>
      <w:r>
        <w:rPr>
          <w:spacing w:val="-4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материального</w:t>
      </w:r>
      <w:r>
        <w:rPr>
          <w:spacing w:val="-2"/>
        </w:rPr>
        <w:t xml:space="preserve"> </w:t>
      </w:r>
      <w:r>
        <w:t>поощрения;</w:t>
      </w:r>
      <w:r>
        <w:rPr>
          <w:spacing w:val="-2"/>
        </w:rPr>
        <w:t xml:space="preserve"> </w:t>
      </w:r>
      <w:r>
        <w:t>действующие</w:t>
      </w:r>
      <w:r>
        <w:rPr>
          <w:spacing w:val="-3"/>
        </w:rPr>
        <w:t xml:space="preserve"> </w:t>
      </w:r>
      <w:r>
        <w:t>положения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подготовке и повышению квалификации кадров; руководящие материалы по организации делопроизводства;</w:t>
      </w:r>
      <w:r>
        <w:rPr>
          <w:spacing w:val="-6"/>
        </w:rPr>
        <w:t xml:space="preserve"> </w:t>
      </w:r>
      <w:r>
        <w:t>трудовое</w:t>
      </w:r>
      <w:r>
        <w:rPr>
          <w:spacing w:val="-8"/>
        </w:rPr>
        <w:t xml:space="preserve"> </w:t>
      </w:r>
      <w:r>
        <w:t>законодательство;</w:t>
      </w:r>
      <w:r>
        <w:rPr>
          <w:spacing w:val="-6"/>
        </w:rPr>
        <w:t xml:space="preserve"> </w:t>
      </w:r>
      <w:r>
        <w:t>правила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нормы</w:t>
      </w:r>
      <w:r>
        <w:rPr>
          <w:spacing w:val="-7"/>
        </w:rPr>
        <w:t xml:space="preserve"> </w:t>
      </w:r>
      <w:r>
        <w:t>охраны</w:t>
      </w:r>
      <w:r>
        <w:rPr>
          <w:spacing w:val="-7"/>
        </w:rPr>
        <w:t xml:space="preserve"> </w:t>
      </w:r>
      <w:r>
        <w:t>труда,</w:t>
      </w:r>
      <w:r>
        <w:rPr>
          <w:spacing w:val="-5"/>
        </w:rPr>
        <w:t xml:space="preserve"> </w:t>
      </w:r>
      <w:r>
        <w:t>требования пожарной безопасности.</w:t>
      </w:r>
    </w:p>
    <w:p w:rsidR="00035188" w:rsidRDefault="00035188" w:rsidP="00770A94">
      <w:pPr>
        <w:pStyle w:val="a9"/>
        <w:widowControl w:val="0"/>
        <w:numPr>
          <w:ilvl w:val="1"/>
          <w:numId w:val="19"/>
        </w:numPr>
        <w:tabs>
          <w:tab w:val="left" w:pos="1276"/>
        </w:tabs>
        <w:autoSpaceDE w:val="0"/>
        <w:autoSpaceDN w:val="0"/>
        <w:spacing w:line="276" w:lineRule="auto"/>
        <w:ind w:right="138" w:firstLine="707"/>
        <w:contextualSpacing w:val="0"/>
        <w:jc w:val="both"/>
      </w:pPr>
      <w:r>
        <w:t>Заведующий лабораторией непосредственно подчиняется проректору</w:t>
      </w:r>
      <w:r>
        <w:rPr>
          <w:spacing w:val="-2"/>
        </w:rPr>
        <w:t xml:space="preserve"> </w:t>
      </w:r>
      <w:r w:rsidR="008B5913">
        <w:t>по научной и творческой работе, а в случае совмещения этих долж</w:t>
      </w:r>
      <w:r w:rsidR="004E045E">
        <w:t>ностей, — ректору Лит</w:t>
      </w:r>
      <w:r w:rsidR="008B5913">
        <w:t>института</w:t>
      </w:r>
      <w:r>
        <w:t>. Во время отсутствия заведующего лабораторией его должностные обязанности выполняет назначаемый в установленном</w:t>
      </w:r>
      <w:r>
        <w:rPr>
          <w:spacing w:val="-1"/>
        </w:rPr>
        <w:t xml:space="preserve"> </w:t>
      </w:r>
      <w:r>
        <w:t>порядке заместитель, который несет полную ответственность за качественное, эффективное и своевременное их выполнение.</w:t>
      </w:r>
    </w:p>
    <w:p w:rsidR="00035188" w:rsidRDefault="00791364" w:rsidP="00770A94">
      <w:pPr>
        <w:pStyle w:val="a9"/>
        <w:widowControl w:val="0"/>
        <w:numPr>
          <w:ilvl w:val="1"/>
          <w:numId w:val="19"/>
        </w:numPr>
        <w:tabs>
          <w:tab w:val="left" w:pos="1276"/>
        </w:tabs>
        <w:autoSpaceDE w:val="0"/>
        <w:autoSpaceDN w:val="0"/>
        <w:spacing w:line="276" w:lineRule="auto"/>
        <w:ind w:right="135" w:firstLine="707"/>
        <w:contextualSpacing w:val="0"/>
        <w:jc w:val="both"/>
      </w:pPr>
      <w:r>
        <w:t>Сотрудник</w:t>
      </w:r>
      <w:r w:rsidR="00035188">
        <w:t>и Лаборатории организуют свою работу в соответствии с настоящим Положением,</w:t>
      </w:r>
      <w:r w:rsidR="00035188">
        <w:rPr>
          <w:spacing w:val="-11"/>
        </w:rPr>
        <w:t xml:space="preserve"> </w:t>
      </w:r>
      <w:r w:rsidR="00D80830">
        <w:t>П</w:t>
      </w:r>
      <w:r w:rsidR="00035188">
        <w:t>равилами</w:t>
      </w:r>
      <w:r w:rsidR="00035188">
        <w:rPr>
          <w:spacing w:val="-9"/>
        </w:rPr>
        <w:t xml:space="preserve"> </w:t>
      </w:r>
      <w:r w:rsidR="00035188">
        <w:t>внутреннего</w:t>
      </w:r>
      <w:r w:rsidR="00035188">
        <w:rPr>
          <w:spacing w:val="-10"/>
        </w:rPr>
        <w:t xml:space="preserve"> </w:t>
      </w:r>
      <w:r w:rsidR="00035188">
        <w:t>трудового</w:t>
      </w:r>
      <w:r w:rsidR="00035188">
        <w:rPr>
          <w:spacing w:val="-10"/>
        </w:rPr>
        <w:t xml:space="preserve"> </w:t>
      </w:r>
      <w:r w:rsidR="00035188">
        <w:t>распорядка</w:t>
      </w:r>
      <w:r w:rsidR="00035188">
        <w:rPr>
          <w:spacing w:val="-12"/>
        </w:rPr>
        <w:t xml:space="preserve"> </w:t>
      </w:r>
      <w:r w:rsidR="004E045E">
        <w:t>Литинститута</w:t>
      </w:r>
      <w:r w:rsidR="00035188">
        <w:t xml:space="preserve">, приказами и распоряжениями руководства </w:t>
      </w:r>
      <w:r w:rsidR="004E045E">
        <w:t>Литинститута</w:t>
      </w:r>
      <w:r w:rsidR="00035188">
        <w:t xml:space="preserve">, поручениями заведующего </w:t>
      </w:r>
      <w:r w:rsidR="00D80830">
        <w:t>Л</w:t>
      </w:r>
      <w:r w:rsidR="00035188">
        <w:t>абораторией.</w:t>
      </w:r>
    </w:p>
    <w:p w:rsidR="00B32266" w:rsidRDefault="00B32266" w:rsidP="00B32266">
      <w:pPr>
        <w:pStyle w:val="a9"/>
        <w:widowControl w:val="0"/>
        <w:tabs>
          <w:tab w:val="left" w:pos="1150"/>
        </w:tabs>
        <w:autoSpaceDE w:val="0"/>
        <w:autoSpaceDN w:val="0"/>
        <w:spacing w:line="276" w:lineRule="auto"/>
        <w:ind w:left="709" w:right="135"/>
        <w:contextualSpacing w:val="0"/>
        <w:jc w:val="both"/>
      </w:pPr>
    </w:p>
    <w:p w:rsidR="00035188" w:rsidRDefault="00B32266" w:rsidP="007E064C">
      <w:pPr>
        <w:pStyle w:val="ae"/>
        <w:ind w:left="0" w:firstLine="0"/>
        <w:jc w:val="center"/>
        <w:rPr>
          <w:b/>
        </w:rPr>
      </w:pPr>
      <w:r w:rsidRPr="00B32266">
        <w:rPr>
          <w:b/>
          <w:lang w:val="en-US"/>
        </w:rPr>
        <w:t>V</w:t>
      </w:r>
      <w:r w:rsidRPr="00B32266">
        <w:rPr>
          <w:b/>
        </w:rPr>
        <w:t xml:space="preserve">. </w:t>
      </w:r>
      <w:r>
        <w:rPr>
          <w:b/>
        </w:rPr>
        <w:t>ОБЯЗАННОСТИ</w:t>
      </w:r>
    </w:p>
    <w:p w:rsidR="00854E34" w:rsidRPr="00B32266" w:rsidRDefault="00854E34" w:rsidP="007E064C">
      <w:pPr>
        <w:pStyle w:val="ae"/>
        <w:ind w:left="0" w:firstLine="0"/>
        <w:jc w:val="center"/>
        <w:rPr>
          <w:b/>
        </w:rPr>
      </w:pPr>
    </w:p>
    <w:p w:rsidR="005C16D3" w:rsidRPr="005C16D3" w:rsidRDefault="005C16D3" w:rsidP="005C16D3">
      <w:pPr>
        <w:pStyle w:val="a9"/>
        <w:widowControl w:val="0"/>
        <w:numPr>
          <w:ilvl w:val="1"/>
          <w:numId w:val="18"/>
        </w:numPr>
        <w:autoSpaceDE w:val="0"/>
        <w:autoSpaceDN w:val="0"/>
        <w:ind w:left="0" w:firstLine="709"/>
        <w:jc w:val="both"/>
        <w:rPr>
          <w:bCs/>
        </w:rPr>
      </w:pPr>
      <w:r w:rsidRPr="005C16D3">
        <w:rPr>
          <w:bCs/>
        </w:rPr>
        <w:t>Лаборатория обязана:</w:t>
      </w:r>
    </w:p>
    <w:p w:rsidR="005C16D3" w:rsidRPr="005C16D3" w:rsidRDefault="005C16D3" w:rsidP="00210D1E">
      <w:pPr>
        <w:pStyle w:val="a9"/>
        <w:ind w:left="0" w:firstLine="709"/>
        <w:jc w:val="both"/>
      </w:pPr>
      <w:r w:rsidRPr="005C16D3">
        <w:t>— выполнять функции, предусмотренные настоящим Положением;</w:t>
      </w:r>
    </w:p>
    <w:p w:rsidR="005C16D3" w:rsidRPr="005C16D3" w:rsidRDefault="005C16D3" w:rsidP="00210D1E">
      <w:pPr>
        <w:pStyle w:val="a9"/>
        <w:ind w:left="0" w:firstLine="709"/>
        <w:jc w:val="both"/>
      </w:pPr>
      <w:r w:rsidRPr="005C16D3">
        <w:t>— обеспечивать полноту и объективность проведения исследований и разработок в своей области;</w:t>
      </w:r>
    </w:p>
    <w:p w:rsidR="005C16D3" w:rsidRPr="005C16D3" w:rsidRDefault="005C16D3" w:rsidP="00210D1E">
      <w:pPr>
        <w:pStyle w:val="a9"/>
        <w:ind w:left="0" w:firstLine="709"/>
        <w:jc w:val="both"/>
      </w:pPr>
      <w:r w:rsidRPr="005C16D3">
        <w:t>— соблюдать установленные порядок и сроки проведения исследований и разработок;</w:t>
      </w:r>
    </w:p>
    <w:p w:rsidR="005C16D3" w:rsidRPr="005C16D3" w:rsidRDefault="005C16D3" w:rsidP="00210D1E">
      <w:pPr>
        <w:pStyle w:val="a9"/>
        <w:ind w:left="0" w:firstLine="709"/>
        <w:jc w:val="both"/>
      </w:pPr>
      <w:r w:rsidRPr="005C16D3">
        <w:t>— следить за состоянием оргтехники Лаборатории.</w:t>
      </w:r>
    </w:p>
    <w:p w:rsidR="005C16D3" w:rsidRDefault="005C16D3" w:rsidP="00210D1E">
      <w:pPr>
        <w:pStyle w:val="a9"/>
        <w:ind w:left="0" w:firstLine="709"/>
        <w:jc w:val="both"/>
      </w:pPr>
      <w:r w:rsidRPr="005C16D3">
        <w:t>— обеспечивать содержание помещений Лаборатории в соответствии с санитарно-гигиеническими нормами и правилами, требованиями техники безопасности и охраны окружающей среды.</w:t>
      </w:r>
    </w:p>
    <w:p w:rsidR="00B15571" w:rsidRDefault="00B15571" w:rsidP="00210D1E">
      <w:pPr>
        <w:pStyle w:val="a9"/>
        <w:ind w:left="0" w:firstLine="709"/>
        <w:jc w:val="both"/>
      </w:pPr>
    </w:p>
    <w:p w:rsidR="00B15571" w:rsidRPr="005C16D3" w:rsidRDefault="00B15571" w:rsidP="00210D1E">
      <w:pPr>
        <w:pStyle w:val="a9"/>
        <w:ind w:left="0" w:firstLine="709"/>
        <w:jc w:val="both"/>
      </w:pPr>
    </w:p>
    <w:p w:rsidR="00035188" w:rsidRDefault="00035188" w:rsidP="00854E34">
      <w:pPr>
        <w:pStyle w:val="a9"/>
        <w:widowControl w:val="0"/>
        <w:numPr>
          <w:ilvl w:val="1"/>
          <w:numId w:val="18"/>
        </w:numPr>
        <w:tabs>
          <w:tab w:val="left" w:pos="1276"/>
        </w:tabs>
        <w:autoSpaceDE w:val="0"/>
        <w:autoSpaceDN w:val="0"/>
        <w:spacing w:line="276" w:lineRule="auto"/>
        <w:ind w:left="0" w:firstLine="709"/>
        <w:contextualSpacing w:val="0"/>
        <w:jc w:val="both"/>
      </w:pPr>
      <w:r>
        <w:lastRenderedPageBreak/>
        <w:t>На</w:t>
      </w:r>
      <w:r>
        <w:rPr>
          <w:spacing w:val="-8"/>
        </w:rPr>
        <w:t xml:space="preserve"> </w:t>
      </w:r>
      <w:r>
        <w:t>заведующего</w:t>
      </w:r>
      <w:r>
        <w:rPr>
          <w:spacing w:val="-3"/>
        </w:rPr>
        <w:t xml:space="preserve"> </w:t>
      </w:r>
      <w:r>
        <w:t>лабораторией</w:t>
      </w:r>
      <w:r>
        <w:rPr>
          <w:spacing w:val="-2"/>
        </w:rPr>
        <w:t xml:space="preserve"> </w:t>
      </w:r>
      <w:r>
        <w:t>возлагаются</w:t>
      </w:r>
      <w:r>
        <w:rPr>
          <w:spacing w:val="-3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rPr>
          <w:spacing w:val="-2"/>
        </w:rPr>
        <w:t>функции:</w:t>
      </w:r>
    </w:p>
    <w:p w:rsidR="00035188" w:rsidRDefault="004C0C17" w:rsidP="00854E34">
      <w:pPr>
        <w:pStyle w:val="a9"/>
        <w:widowControl w:val="0"/>
        <w:tabs>
          <w:tab w:val="left" w:pos="1276"/>
          <w:tab w:val="left" w:pos="1416"/>
        </w:tabs>
        <w:autoSpaceDE w:val="0"/>
        <w:autoSpaceDN w:val="0"/>
        <w:spacing w:line="276" w:lineRule="auto"/>
        <w:ind w:left="0" w:firstLine="709"/>
        <w:contextualSpacing w:val="0"/>
        <w:jc w:val="both"/>
      </w:pPr>
      <w:r>
        <w:t xml:space="preserve">— </w:t>
      </w:r>
      <w:r w:rsidR="00035188">
        <w:t>Обеспечение и организация выполнения план</w:t>
      </w:r>
      <w:r w:rsidR="00B75410">
        <w:t xml:space="preserve">овых научных исследований </w:t>
      </w:r>
      <w:r w:rsidR="00035188">
        <w:t xml:space="preserve">по </w:t>
      </w:r>
      <w:r>
        <w:t>литературоведению и эстетике</w:t>
      </w:r>
      <w:r w:rsidR="00035188">
        <w:t>.</w:t>
      </w:r>
    </w:p>
    <w:p w:rsidR="00035188" w:rsidRDefault="004C0C17" w:rsidP="00854E34">
      <w:pPr>
        <w:widowControl w:val="0"/>
        <w:tabs>
          <w:tab w:val="left" w:pos="1276"/>
          <w:tab w:val="left" w:pos="1416"/>
        </w:tabs>
        <w:autoSpaceDE w:val="0"/>
        <w:autoSpaceDN w:val="0"/>
        <w:spacing w:line="276" w:lineRule="auto"/>
        <w:ind w:firstLine="709"/>
        <w:jc w:val="both"/>
      </w:pPr>
      <w:r>
        <w:t xml:space="preserve">— </w:t>
      </w:r>
      <w:r w:rsidR="00035188">
        <w:t>Организация и осуществление работ по внедрению в практику результатов научных исследований и разработок лаборатории.</w:t>
      </w:r>
    </w:p>
    <w:p w:rsidR="004C0C17" w:rsidRDefault="004C0C17" w:rsidP="00854E34">
      <w:pPr>
        <w:pStyle w:val="a9"/>
        <w:widowControl w:val="0"/>
        <w:tabs>
          <w:tab w:val="left" w:pos="1276"/>
          <w:tab w:val="left" w:pos="1417"/>
        </w:tabs>
        <w:autoSpaceDE w:val="0"/>
        <w:autoSpaceDN w:val="0"/>
        <w:spacing w:line="276" w:lineRule="auto"/>
        <w:ind w:left="0" w:firstLine="709"/>
        <w:contextualSpacing w:val="0"/>
        <w:jc w:val="both"/>
      </w:pPr>
      <w:r>
        <w:t xml:space="preserve">— </w:t>
      </w:r>
      <w:r w:rsidR="00035188">
        <w:t>Организация работ по подготовке квалифицированных специалистов и научных кадров высшей квалификации</w:t>
      </w:r>
      <w:r>
        <w:t xml:space="preserve">. </w:t>
      </w:r>
    </w:p>
    <w:p w:rsidR="005C16D3" w:rsidRDefault="005C16D3" w:rsidP="00854E34">
      <w:pPr>
        <w:pStyle w:val="a9"/>
        <w:widowControl w:val="0"/>
        <w:tabs>
          <w:tab w:val="left" w:pos="1276"/>
          <w:tab w:val="left" w:pos="1417"/>
        </w:tabs>
        <w:autoSpaceDE w:val="0"/>
        <w:autoSpaceDN w:val="0"/>
        <w:spacing w:line="276" w:lineRule="auto"/>
        <w:ind w:left="0" w:firstLine="709"/>
        <w:contextualSpacing w:val="0"/>
        <w:jc w:val="both"/>
      </w:pPr>
      <w:r w:rsidRPr="005C16D3">
        <w:t xml:space="preserve">— </w:t>
      </w:r>
      <w:r w:rsidR="00210D1E">
        <w:t>О</w:t>
      </w:r>
      <w:r>
        <w:t>беспечен</w:t>
      </w:r>
      <w:r w:rsidR="00210D1E">
        <w:t>ие</w:t>
      </w:r>
      <w:r>
        <w:t xml:space="preserve"> систематическо</w:t>
      </w:r>
      <w:r w:rsidR="00210D1E">
        <w:t>го</w:t>
      </w:r>
      <w:r>
        <w:t xml:space="preserve"> повышени</w:t>
      </w:r>
      <w:r w:rsidR="00210D1E">
        <w:t>я</w:t>
      </w:r>
      <w:r>
        <w:t xml:space="preserve"> квалификации специалистов Лаборатории путем стажировки в соответствующих институтах повышения квалификации, лабораториях и центрах.</w:t>
      </w:r>
    </w:p>
    <w:p w:rsidR="00035188" w:rsidRDefault="004C0C17" w:rsidP="00854E34">
      <w:pPr>
        <w:pStyle w:val="a9"/>
        <w:widowControl w:val="0"/>
        <w:tabs>
          <w:tab w:val="left" w:pos="1276"/>
          <w:tab w:val="left" w:pos="1417"/>
        </w:tabs>
        <w:autoSpaceDE w:val="0"/>
        <w:autoSpaceDN w:val="0"/>
        <w:spacing w:line="276" w:lineRule="auto"/>
        <w:ind w:left="0" w:firstLine="709"/>
        <w:contextualSpacing w:val="0"/>
        <w:jc w:val="both"/>
      </w:pPr>
      <w:r>
        <w:t xml:space="preserve">— </w:t>
      </w:r>
      <w:r w:rsidR="00035188">
        <w:t>Руководство</w:t>
      </w:r>
      <w:r w:rsidR="00035188">
        <w:rPr>
          <w:spacing w:val="-5"/>
        </w:rPr>
        <w:t xml:space="preserve"> </w:t>
      </w:r>
      <w:r w:rsidR="00035188">
        <w:t>деятельностью</w:t>
      </w:r>
      <w:r w:rsidR="00035188">
        <w:rPr>
          <w:spacing w:val="-4"/>
        </w:rPr>
        <w:t xml:space="preserve"> </w:t>
      </w:r>
      <w:r w:rsidR="00035188">
        <w:rPr>
          <w:spacing w:val="-2"/>
        </w:rPr>
        <w:t>лаборатории.</w:t>
      </w:r>
    </w:p>
    <w:p w:rsidR="00035188" w:rsidRDefault="00035188" w:rsidP="00854E34">
      <w:pPr>
        <w:pStyle w:val="a9"/>
        <w:widowControl w:val="0"/>
        <w:numPr>
          <w:ilvl w:val="1"/>
          <w:numId w:val="18"/>
        </w:numPr>
        <w:tabs>
          <w:tab w:val="left" w:pos="1276"/>
        </w:tabs>
        <w:autoSpaceDE w:val="0"/>
        <w:autoSpaceDN w:val="0"/>
        <w:spacing w:line="276" w:lineRule="auto"/>
        <w:ind w:left="0" w:firstLine="709"/>
        <w:contextualSpacing w:val="0"/>
        <w:jc w:val="both"/>
      </w:pPr>
      <w:r>
        <w:t>Заведующий лабораторией для осуществления возложенных на него функций выполняет следующие обязанности:</w:t>
      </w:r>
    </w:p>
    <w:p w:rsidR="00035188" w:rsidRDefault="008C774C" w:rsidP="00854E34">
      <w:pPr>
        <w:widowControl w:val="0"/>
        <w:tabs>
          <w:tab w:val="left" w:pos="1276"/>
          <w:tab w:val="left" w:pos="1416"/>
        </w:tabs>
        <w:autoSpaceDE w:val="0"/>
        <w:autoSpaceDN w:val="0"/>
        <w:spacing w:line="276" w:lineRule="auto"/>
        <w:ind w:firstLine="709"/>
        <w:jc w:val="both"/>
      </w:pPr>
      <w:r>
        <w:t xml:space="preserve">— </w:t>
      </w:r>
      <w:r w:rsidR="00035188">
        <w:t>организует</w:t>
      </w:r>
      <w:r w:rsidR="00035188" w:rsidRPr="008C774C">
        <w:rPr>
          <w:spacing w:val="-15"/>
        </w:rPr>
        <w:t xml:space="preserve"> </w:t>
      </w:r>
      <w:r w:rsidR="00035188">
        <w:t>выполнение</w:t>
      </w:r>
      <w:r w:rsidR="00035188" w:rsidRPr="008C774C">
        <w:rPr>
          <w:spacing w:val="-15"/>
        </w:rPr>
        <w:t xml:space="preserve"> </w:t>
      </w:r>
      <w:r w:rsidR="00035188">
        <w:t>НИ</w:t>
      </w:r>
      <w:r w:rsidR="007C1A33">
        <w:t>Р</w:t>
      </w:r>
      <w:r w:rsidR="00035188">
        <w:t>,</w:t>
      </w:r>
      <w:r w:rsidR="00035188" w:rsidRPr="008C774C">
        <w:rPr>
          <w:spacing w:val="-15"/>
        </w:rPr>
        <w:t xml:space="preserve"> </w:t>
      </w:r>
      <w:r w:rsidR="00035188">
        <w:t>предусмотренных</w:t>
      </w:r>
      <w:r w:rsidR="00035188" w:rsidRPr="008C774C">
        <w:rPr>
          <w:spacing w:val="-15"/>
        </w:rPr>
        <w:t xml:space="preserve"> </w:t>
      </w:r>
      <w:r w:rsidR="00035188">
        <w:t>для</w:t>
      </w:r>
      <w:r w:rsidR="00035188" w:rsidRPr="008C774C">
        <w:rPr>
          <w:spacing w:val="-15"/>
        </w:rPr>
        <w:t xml:space="preserve"> </w:t>
      </w:r>
      <w:r w:rsidR="00035188">
        <w:t xml:space="preserve">Лаборатории в тематическом плане </w:t>
      </w:r>
      <w:r w:rsidR="00543BE3">
        <w:t>Литинститут</w:t>
      </w:r>
      <w:r w:rsidR="00035188">
        <w:t>а, и определяет перспективы</w:t>
      </w:r>
      <w:r w:rsidR="00035188" w:rsidRPr="008C774C">
        <w:rPr>
          <w:spacing w:val="-15"/>
        </w:rPr>
        <w:t xml:space="preserve"> </w:t>
      </w:r>
      <w:r w:rsidR="00035188">
        <w:t>их</w:t>
      </w:r>
      <w:r w:rsidR="00035188" w:rsidRPr="008C774C">
        <w:rPr>
          <w:spacing w:val="-15"/>
        </w:rPr>
        <w:t xml:space="preserve"> </w:t>
      </w:r>
      <w:r w:rsidR="00035188">
        <w:t>развития</w:t>
      </w:r>
      <w:r w:rsidR="00035188" w:rsidRPr="008C774C">
        <w:rPr>
          <w:spacing w:val="-15"/>
        </w:rPr>
        <w:t xml:space="preserve"> </w:t>
      </w:r>
      <w:r w:rsidR="00035188">
        <w:t>по</w:t>
      </w:r>
      <w:r w:rsidR="00035188" w:rsidRPr="008C774C">
        <w:rPr>
          <w:spacing w:val="-15"/>
        </w:rPr>
        <w:t xml:space="preserve"> </w:t>
      </w:r>
      <w:r w:rsidR="00035188">
        <w:t>соответствующей</w:t>
      </w:r>
      <w:r w:rsidR="00035188" w:rsidRPr="008C774C">
        <w:rPr>
          <w:spacing w:val="-15"/>
        </w:rPr>
        <w:t xml:space="preserve"> </w:t>
      </w:r>
      <w:r w:rsidR="00035188">
        <w:t>области</w:t>
      </w:r>
      <w:r w:rsidR="00035188" w:rsidRPr="008C774C">
        <w:rPr>
          <w:spacing w:val="-14"/>
        </w:rPr>
        <w:t xml:space="preserve"> </w:t>
      </w:r>
      <w:r w:rsidR="00035188">
        <w:t>знаний,</w:t>
      </w:r>
      <w:r w:rsidR="00035188" w:rsidRPr="008C774C">
        <w:rPr>
          <w:spacing w:val="-15"/>
        </w:rPr>
        <w:t xml:space="preserve"> </w:t>
      </w:r>
      <w:r w:rsidR="00035188">
        <w:t>выбирает</w:t>
      </w:r>
      <w:r w:rsidR="00035188" w:rsidRPr="008C774C">
        <w:rPr>
          <w:spacing w:val="-15"/>
        </w:rPr>
        <w:t xml:space="preserve"> </w:t>
      </w:r>
      <w:r w:rsidR="00035188">
        <w:t>методы</w:t>
      </w:r>
      <w:r w:rsidR="00035188" w:rsidRPr="008C774C">
        <w:rPr>
          <w:spacing w:val="-15"/>
        </w:rPr>
        <w:t xml:space="preserve"> </w:t>
      </w:r>
      <w:r w:rsidR="00035188">
        <w:t>и</w:t>
      </w:r>
      <w:r w:rsidR="00035188" w:rsidRPr="008C774C">
        <w:rPr>
          <w:spacing w:val="-15"/>
        </w:rPr>
        <w:t xml:space="preserve"> </w:t>
      </w:r>
      <w:r w:rsidR="00035188">
        <w:t>средства проведения исследований и разработок, пути решения поставленных перед Лабораторией научных и технических задач;</w:t>
      </w:r>
    </w:p>
    <w:p w:rsidR="00035188" w:rsidRDefault="008C774C" w:rsidP="00854E34">
      <w:pPr>
        <w:pStyle w:val="a9"/>
        <w:widowControl w:val="0"/>
        <w:tabs>
          <w:tab w:val="left" w:pos="1276"/>
          <w:tab w:val="left" w:pos="1416"/>
        </w:tabs>
        <w:autoSpaceDE w:val="0"/>
        <w:autoSpaceDN w:val="0"/>
        <w:spacing w:line="276" w:lineRule="auto"/>
        <w:ind w:left="0" w:firstLine="709"/>
        <w:contextualSpacing w:val="0"/>
        <w:jc w:val="both"/>
      </w:pPr>
      <w:r>
        <w:t xml:space="preserve">— </w:t>
      </w:r>
      <w:r w:rsidR="00035188">
        <w:t xml:space="preserve">разрабатывает проекты перспективных и годовых планов работы Лаборатории и представляет их руководству </w:t>
      </w:r>
      <w:r w:rsidR="007C1A33">
        <w:t>Литинститут</w:t>
      </w:r>
      <w:r w:rsidR="00035188">
        <w:rPr>
          <w:spacing w:val="-2"/>
        </w:rPr>
        <w:t>а;</w:t>
      </w:r>
    </w:p>
    <w:p w:rsidR="00035188" w:rsidRDefault="008C774C" w:rsidP="00854E34">
      <w:pPr>
        <w:pStyle w:val="a9"/>
        <w:widowControl w:val="0"/>
        <w:tabs>
          <w:tab w:val="left" w:pos="1276"/>
          <w:tab w:val="left" w:pos="1416"/>
        </w:tabs>
        <w:autoSpaceDE w:val="0"/>
        <w:autoSpaceDN w:val="0"/>
        <w:spacing w:line="276" w:lineRule="auto"/>
        <w:ind w:left="0" w:firstLine="709"/>
        <w:contextualSpacing w:val="0"/>
        <w:jc w:val="both"/>
      </w:pPr>
      <w:r>
        <w:t xml:space="preserve">— </w:t>
      </w:r>
      <w:r w:rsidR="00035188">
        <w:t>разрабатывает проекты методических и рабочих программ, прогнозы развития соответствующей области знаний и предложения о привлечении других учреждений, организаций и предприятий в качестве соисполнителей запланированных работ;</w:t>
      </w:r>
    </w:p>
    <w:p w:rsidR="00035188" w:rsidRDefault="008C774C" w:rsidP="00854E34">
      <w:pPr>
        <w:pStyle w:val="a9"/>
        <w:widowControl w:val="0"/>
        <w:tabs>
          <w:tab w:val="left" w:pos="1276"/>
          <w:tab w:val="left" w:pos="1416"/>
        </w:tabs>
        <w:autoSpaceDE w:val="0"/>
        <w:autoSpaceDN w:val="0"/>
        <w:spacing w:line="276" w:lineRule="auto"/>
        <w:ind w:left="0" w:firstLine="709"/>
        <w:contextualSpacing w:val="0"/>
        <w:jc w:val="both"/>
      </w:pPr>
      <w:r>
        <w:t xml:space="preserve">— </w:t>
      </w:r>
      <w:r w:rsidR="00035188">
        <w:t>осуществляет научное руководство работами, предусмотренными в тематических планах Лаборатории, формирует их конечные цели и предполагаемые результаты, принимает непосредственное участие в проведении отдельных работ;</w:t>
      </w:r>
    </w:p>
    <w:p w:rsidR="00035188" w:rsidRDefault="00B75410" w:rsidP="00854E34">
      <w:pPr>
        <w:pStyle w:val="a9"/>
        <w:widowControl w:val="0"/>
        <w:tabs>
          <w:tab w:val="left" w:pos="1276"/>
          <w:tab w:val="left" w:pos="1416"/>
        </w:tabs>
        <w:autoSpaceDE w:val="0"/>
        <w:autoSpaceDN w:val="0"/>
        <w:spacing w:line="276" w:lineRule="auto"/>
        <w:ind w:left="0" w:firstLine="709"/>
        <w:contextualSpacing w:val="0"/>
        <w:jc w:val="both"/>
      </w:pPr>
      <w:r>
        <w:t xml:space="preserve">— </w:t>
      </w:r>
      <w:r w:rsidR="00035188">
        <w:t>контролирует выполнение предусмотренных планом заданий, договорных обязательств,</w:t>
      </w:r>
      <w:r w:rsidR="00035188">
        <w:rPr>
          <w:spacing w:val="-10"/>
        </w:rPr>
        <w:t xml:space="preserve"> </w:t>
      </w:r>
      <w:r w:rsidR="00035188">
        <w:t>а</w:t>
      </w:r>
      <w:r w:rsidR="00035188">
        <w:rPr>
          <w:spacing w:val="-11"/>
        </w:rPr>
        <w:t xml:space="preserve"> </w:t>
      </w:r>
      <w:r w:rsidR="00035188">
        <w:t>также</w:t>
      </w:r>
      <w:r w:rsidR="00035188">
        <w:rPr>
          <w:spacing w:val="-11"/>
        </w:rPr>
        <w:t xml:space="preserve"> </w:t>
      </w:r>
      <w:r w:rsidR="00035188">
        <w:t>качество</w:t>
      </w:r>
      <w:r w:rsidR="00035188">
        <w:rPr>
          <w:spacing w:val="-10"/>
        </w:rPr>
        <w:t xml:space="preserve"> </w:t>
      </w:r>
      <w:r w:rsidR="00035188">
        <w:t>работ,</w:t>
      </w:r>
      <w:r w:rsidR="00035188">
        <w:rPr>
          <w:spacing w:val="-10"/>
        </w:rPr>
        <w:t xml:space="preserve"> </w:t>
      </w:r>
      <w:r w:rsidR="00035188">
        <w:t>выполненных</w:t>
      </w:r>
      <w:r w:rsidR="00035188">
        <w:rPr>
          <w:spacing w:val="-8"/>
        </w:rPr>
        <w:t xml:space="preserve"> </w:t>
      </w:r>
      <w:r w:rsidR="00035188">
        <w:t>специалистами</w:t>
      </w:r>
      <w:r w:rsidR="00035188">
        <w:rPr>
          <w:spacing w:val="-9"/>
        </w:rPr>
        <w:t xml:space="preserve"> </w:t>
      </w:r>
      <w:r w:rsidR="00035188">
        <w:t>подразделения,</w:t>
      </w:r>
      <w:r w:rsidR="00035188">
        <w:rPr>
          <w:spacing w:val="-10"/>
        </w:rPr>
        <w:t xml:space="preserve"> </w:t>
      </w:r>
      <w:r w:rsidR="00035188">
        <w:t>а</w:t>
      </w:r>
      <w:r w:rsidR="00035188">
        <w:rPr>
          <w:spacing w:val="-11"/>
        </w:rPr>
        <w:t xml:space="preserve"> </w:t>
      </w:r>
      <w:r w:rsidR="00035188">
        <w:t xml:space="preserve">также </w:t>
      </w:r>
      <w:r w:rsidR="00035188">
        <w:rPr>
          <w:spacing w:val="-2"/>
        </w:rPr>
        <w:t>соисполнителями;</w:t>
      </w:r>
    </w:p>
    <w:p w:rsidR="00035188" w:rsidRDefault="00AC5DB0" w:rsidP="00854E34">
      <w:pPr>
        <w:pStyle w:val="a9"/>
        <w:widowControl w:val="0"/>
        <w:tabs>
          <w:tab w:val="left" w:pos="1276"/>
          <w:tab w:val="left" w:pos="1416"/>
        </w:tabs>
        <w:autoSpaceDE w:val="0"/>
        <w:autoSpaceDN w:val="0"/>
        <w:spacing w:line="276" w:lineRule="auto"/>
        <w:ind w:left="0" w:firstLine="709"/>
        <w:contextualSpacing w:val="0"/>
        <w:jc w:val="both"/>
      </w:pPr>
      <w:r>
        <w:t xml:space="preserve">— </w:t>
      </w:r>
      <w:r w:rsidR="00035188">
        <w:t xml:space="preserve">обеспечивает соблюдение нормативных требований, комплектность и качественное оформление документации, соблюдение установленного порядка ее </w:t>
      </w:r>
      <w:r w:rsidR="00035188">
        <w:rPr>
          <w:spacing w:val="-2"/>
        </w:rPr>
        <w:t>согласования;</w:t>
      </w:r>
    </w:p>
    <w:p w:rsidR="00035188" w:rsidRDefault="00AC5DB0" w:rsidP="00854E34">
      <w:pPr>
        <w:pStyle w:val="a9"/>
        <w:widowControl w:val="0"/>
        <w:tabs>
          <w:tab w:val="left" w:pos="1276"/>
          <w:tab w:val="left" w:pos="1416"/>
        </w:tabs>
        <w:autoSpaceDE w:val="0"/>
        <w:autoSpaceDN w:val="0"/>
        <w:spacing w:line="276" w:lineRule="auto"/>
        <w:ind w:left="0" w:firstLine="709"/>
        <w:contextualSpacing w:val="0"/>
        <w:jc w:val="both"/>
      </w:pPr>
      <w:r>
        <w:t xml:space="preserve">— </w:t>
      </w:r>
      <w:r w:rsidR="00035188">
        <w:t xml:space="preserve">представляет на утверждение проректору по научной </w:t>
      </w:r>
      <w:r w:rsidR="00F02272">
        <w:t xml:space="preserve">и творческой </w:t>
      </w:r>
      <w:r w:rsidR="00035188">
        <w:t>работе и на рассмотрение Уч</w:t>
      </w:r>
      <w:r w:rsidR="002A5BA5">
        <w:t>ё</w:t>
      </w:r>
      <w:r w:rsidR="00035188">
        <w:t xml:space="preserve">ного совета </w:t>
      </w:r>
      <w:r w:rsidR="00F02272">
        <w:t xml:space="preserve">Литинститута </w:t>
      </w:r>
      <w:r w:rsidR="00035188">
        <w:t>научные отчеты о работах, выполненных лабораторией;</w:t>
      </w:r>
    </w:p>
    <w:p w:rsidR="00035188" w:rsidRDefault="00AC5DB0" w:rsidP="00854E34">
      <w:pPr>
        <w:pStyle w:val="a9"/>
        <w:widowControl w:val="0"/>
        <w:tabs>
          <w:tab w:val="left" w:pos="1276"/>
          <w:tab w:val="left" w:pos="1416"/>
        </w:tabs>
        <w:autoSpaceDE w:val="0"/>
        <w:autoSpaceDN w:val="0"/>
        <w:spacing w:line="276" w:lineRule="auto"/>
        <w:ind w:left="0" w:firstLine="709"/>
        <w:contextualSpacing w:val="0"/>
        <w:jc w:val="both"/>
      </w:pPr>
      <w:r>
        <w:t xml:space="preserve">— </w:t>
      </w:r>
      <w:r w:rsidR="00035188">
        <w:t>обеспечивает практическое применение результатов исследований, авторский надзор и оказание технической помощи при их внедрении в практику;</w:t>
      </w:r>
    </w:p>
    <w:p w:rsidR="00035188" w:rsidRDefault="00AC5DB0" w:rsidP="00854E34">
      <w:pPr>
        <w:pStyle w:val="a9"/>
        <w:widowControl w:val="0"/>
        <w:tabs>
          <w:tab w:val="left" w:pos="1276"/>
          <w:tab w:val="left" w:pos="1416"/>
        </w:tabs>
        <w:autoSpaceDE w:val="0"/>
        <w:autoSpaceDN w:val="0"/>
        <w:spacing w:line="276" w:lineRule="auto"/>
        <w:ind w:left="0" w:firstLine="709"/>
        <w:contextualSpacing w:val="0"/>
        <w:jc w:val="both"/>
      </w:pPr>
      <w:r>
        <w:t xml:space="preserve">— </w:t>
      </w:r>
      <w:r w:rsidR="00035188">
        <w:t>определяет потребность Лаборатории в оборудовании, материалах и других ресурсах, необходимых для проведения работ, и принимает меры по обеспечению Лаборатории этими ресурсами, сохранности оборудования</w:t>
      </w:r>
      <w:r w:rsidR="00D76E2E">
        <w:t>, материалов и других ресурсов</w:t>
      </w:r>
      <w:r w:rsidR="00035188">
        <w:t>, их рациональному использованию;</w:t>
      </w:r>
    </w:p>
    <w:p w:rsidR="00035188" w:rsidRDefault="00AC5DB0" w:rsidP="00854E34">
      <w:pPr>
        <w:pStyle w:val="a9"/>
        <w:widowControl w:val="0"/>
        <w:tabs>
          <w:tab w:val="left" w:pos="1276"/>
          <w:tab w:val="left" w:pos="1416"/>
        </w:tabs>
        <w:autoSpaceDE w:val="0"/>
        <w:autoSpaceDN w:val="0"/>
        <w:spacing w:line="276" w:lineRule="auto"/>
        <w:ind w:left="0" w:firstLine="709"/>
        <w:contextualSpacing w:val="0"/>
        <w:jc w:val="both"/>
      </w:pPr>
      <w:r>
        <w:t>—</w:t>
      </w:r>
      <w:r w:rsidR="00523729">
        <w:t xml:space="preserve"> </w:t>
      </w:r>
      <w:r w:rsidR="00035188">
        <w:t xml:space="preserve">обеспечивает повышение эффективности работы Лаборатории, рациональную расстановку </w:t>
      </w:r>
      <w:r w:rsidR="00523729">
        <w:t xml:space="preserve">научных </w:t>
      </w:r>
      <w:r w:rsidR="00791364">
        <w:t>сотрудников</w:t>
      </w:r>
      <w:r w:rsidR="00035188">
        <w:t>, принимает меры по повышению творческой активности специалистов;</w:t>
      </w:r>
    </w:p>
    <w:p w:rsidR="00035188" w:rsidRDefault="006B1CCD" w:rsidP="00854E34">
      <w:pPr>
        <w:pStyle w:val="a9"/>
        <w:widowControl w:val="0"/>
        <w:tabs>
          <w:tab w:val="left" w:pos="1276"/>
          <w:tab w:val="left" w:pos="1416"/>
        </w:tabs>
        <w:autoSpaceDE w:val="0"/>
        <w:autoSpaceDN w:val="0"/>
        <w:spacing w:line="276" w:lineRule="auto"/>
        <w:ind w:left="0" w:firstLine="709"/>
        <w:contextualSpacing w:val="0"/>
        <w:jc w:val="both"/>
      </w:pPr>
      <w:r>
        <w:t xml:space="preserve">— </w:t>
      </w:r>
      <w:r w:rsidR="00035188">
        <w:t>обеспечивает соблюдение требований безопасности, правил и норм охраны труда при выполнении работ;</w:t>
      </w:r>
    </w:p>
    <w:p w:rsidR="00035188" w:rsidRDefault="006B1CCD" w:rsidP="00854E34">
      <w:pPr>
        <w:pStyle w:val="a9"/>
        <w:widowControl w:val="0"/>
        <w:tabs>
          <w:tab w:val="left" w:pos="1276"/>
          <w:tab w:val="left" w:pos="1416"/>
        </w:tabs>
        <w:autoSpaceDE w:val="0"/>
        <w:autoSpaceDN w:val="0"/>
        <w:spacing w:line="276" w:lineRule="auto"/>
        <w:ind w:left="0" w:firstLine="709"/>
        <w:contextualSpacing w:val="0"/>
        <w:jc w:val="both"/>
      </w:pPr>
      <w:r>
        <w:t xml:space="preserve">— </w:t>
      </w:r>
      <w:r w:rsidR="00035188">
        <w:t xml:space="preserve">участвует в подборе, аттестации и оценке деятельности </w:t>
      </w:r>
      <w:r w:rsidR="0043412F">
        <w:t xml:space="preserve">научных </w:t>
      </w:r>
      <w:r w:rsidR="00791364">
        <w:t>сотрудников</w:t>
      </w:r>
      <w:r w:rsidR="00035188">
        <w:t xml:space="preserve"> Лаборатории, повышении их квалификации, </w:t>
      </w:r>
      <w:r w:rsidR="00D01D56">
        <w:t xml:space="preserve">представляет проректору по научной и </w:t>
      </w:r>
      <w:r w:rsidR="00D01D56">
        <w:lastRenderedPageBreak/>
        <w:t>творческой работе Литинститут</w:t>
      </w:r>
      <w:r w:rsidR="00035188">
        <w:t>а предложения по оплате их труда с учетом личного вклада в общие результаты работы;</w:t>
      </w:r>
    </w:p>
    <w:p w:rsidR="00035188" w:rsidRDefault="006B1CCD" w:rsidP="00854E34">
      <w:pPr>
        <w:pStyle w:val="a9"/>
        <w:widowControl w:val="0"/>
        <w:tabs>
          <w:tab w:val="left" w:pos="1276"/>
          <w:tab w:val="left" w:pos="1417"/>
        </w:tabs>
        <w:autoSpaceDE w:val="0"/>
        <w:autoSpaceDN w:val="0"/>
        <w:spacing w:line="276" w:lineRule="auto"/>
        <w:ind w:left="0" w:firstLine="709"/>
        <w:contextualSpacing w:val="0"/>
        <w:jc w:val="both"/>
      </w:pPr>
      <w:r>
        <w:t xml:space="preserve">— </w:t>
      </w:r>
      <w:r w:rsidR="00035188">
        <w:t>руководит</w:t>
      </w:r>
      <w:r w:rsidR="00035188">
        <w:rPr>
          <w:spacing w:val="-8"/>
        </w:rPr>
        <w:t xml:space="preserve"> </w:t>
      </w:r>
      <w:r w:rsidR="0043412F">
        <w:rPr>
          <w:spacing w:val="-8"/>
        </w:rPr>
        <w:t xml:space="preserve">научными </w:t>
      </w:r>
      <w:r w:rsidR="00791364">
        <w:t>сотрудник</w:t>
      </w:r>
      <w:r w:rsidR="00035188">
        <w:t>ами</w:t>
      </w:r>
      <w:r w:rsidR="00035188">
        <w:rPr>
          <w:spacing w:val="-5"/>
        </w:rPr>
        <w:t xml:space="preserve"> </w:t>
      </w:r>
      <w:r w:rsidR="00035188">
        <w:rPr>
          <w:spacing w:val="-2"/>
        </w:rPr>
        <w:t>Лаборатории.</w:t>
      </w:r>
    </w:p>
    <w:p w:rsidR="00035188" w:rsidRDefault="00035188" w:rsidP="00854E34">
      <w:pPr>
        <w:pStyle w:val="a9"/>
        <w:widowControl w:val="0"/>
        <w:numPr>
          <w:ilvl w:val="1"/>
          <w:numId w:val="18"/>
        </w:numPr>
        <w:tabs>
          <w:tab w:val="left" w:pos="1210"/>
          <w:tab w:val="left" w:pos="1276"/>
        </w:tabs>
        <w:autoSpaceDE w:val="0"/>
        <w:autoSpaceDN w:val="0"/>
        <w:spacing w:line="276" w:lineRule="auto"/>
        <w:ind w:left="0" w:firstLine="709"/>
        <w:contextualSpacing w:val="0"/>
        <w:jc w:val="both"/>
      </w:pPr>
      <w:r>
        <w:t xml:space="preserve">Заведующий лабораторией обязан качественно и своевременно выполнять работу в соответствии с требованиями, установленными законами и другими нормативными актами РФ, локальными нормативными документами </w:t>
      </w:r>
      <w:r w:rsidR="00706F62">
        <w:t>Литинститут</w:t>
      </w:r>
      <w:r>
        <w:t>а, стандартами.</w:t>
      </w:r>
    </w:p>
    <w:p w:rsidR="00035188" w:rsidRDefault="00035188" w:rsidP="00854E34">
      <w:pPr>
        <w:pStyle w:val="a9"/>
        <w:widowControl w:val="0"/>
        <w:numPr>
          <w:ilvl w:val="1"/>
          <w:numId w:val="18"/>
        </w:numPr>
        <w:tabs>
          <w:tab w:val="left" w:pos="1276"/>
          <w:tab w:val="left" w:pos="1441"/>
        </w:tabs>
        <w:autoSpaceDE w:val="0"/>
        <w:autoSpaceDN w:val="0"/>
        <w:spacing w:line="276" w:lineRule="auto"/>
        <w:ind w:left="0" w:firstLine="709"/>
        <w:contextualSpacing w:val="0"/>
        <w:jc w:val="both"/>
      </w:pPr>
      <w:r>
        <w:t xml:space="preserve">Научные </w:t>
      </w:r>
      <w:r w:rsidR="00791364">
        <w:t>сотрудники</w:t>
      </w:r>
      <w:r>
        <w:t xml:space="preserve"> Лаборатории выполняют следующие основные </w:t>
      </w:r>
      <w:r>
        <w:rPr>
          <w:spacing w:val="-2"/>
        </w:rPr>
        <w:t>обязанности:</w:t>
      </w:r>
    </w:p>
    <w:p w:rsidR="00035188" w:rsidRDefault="006B51CE" w:rsidP="00854E34">
      <w:pPr>
        <w:pStyle w:val="a9"/>
        <w:widowControl w:val="0"/>
        <w:numPr>
          <w:ilvl w:val="2"/>
          <w:numId w:val="18"/>
        </w:numPr>
        <w:tabs>
          <w:tab w:val="left" w:pos="1276"/>
          <w:tab w:val="left" w:pos="1416"/>
        </w:tabs>
        <w:autoSpaceDE w:val="0"/>
        <w:autoSpaceDN w:val="0"/>
        <w:spacing w:line="276" w:lineRule="auto"/>
        <w:ind w:left="0" w:firstLine="709"/>
        <w:contextualSpacing w:val="0"/>
        <w:jc w:val="both"/>
      </w:pPr>
      <w:r>
        <w:t xml:space="preserve">осуществляют научную </w:t>
      </w:r>
      <w:r w:rsidR="00035188">
        <w:t>деятельность и (или) экспериментальные разработки;</w:t>
      </w:r>
    </w:p>
    <w:p w:rsidR="00035188" w:rsidRDefault="00035188" w:rsidP="00854E34">
      <w:pPr>
        <w:pStyle w:val="a9"/>
        <w:widowControl w:val="0"/>
        <w:numPr>
          <w:ilvl w:val="2"/>
          <w:numId w:val="18"/>
        </w:numPr>
        <w:tabs>
          <w:tab w:val="left" w:pos="1276"/>
          <w:tab w:val="left" w:pos="1416"/>
        </w:tabs>
        <w:autoSpaceDE w:val="0"/>
        <w:autoSpaceDN w:val="0"/>
        <w:spacing w:line="276" w:lineRule="auto"/>
        <w:ind w:left="0" w:firstLine="709"/>
        <w:contextualSpacing w:val="0"/>
        <w:jc w:val="both"/>
      </w:pPr>
      <w:r>
        <w:t>объективно</w:t>
      </w:r>
      <w:r>
        <w:rPr>
          <w:spacing w:val="-15"/>
        </w:rPr>
        <w:t xml:space="preserve"> </w:t>
      </w:r>
      <w:r>
        <w:t>осуществляют</w:t>
      </w:r>
      <w:r>
        <w:rPr>
          <w:spacing w:val="-15"/>
        </w:rPr>
        <w:t xml:space="preserve"> </w:t>
      </w:r>
      <w:r>
        <w:t>экспертизы</w:t>
      </w:r>
      <w:r>
        <w:rPr>
          <w:spacing w:val="-15"/>
        </w:rPr>
        <w:t xml:space="preserve"> </w:t>
      </w:r>
      <w:r>
        <w:t>представленных</w:t>
      </w:r>
      <w:r>
        <w:rPr>
          <w:spacing w:val="-15"/>
        </w:rPr>
        <w:t xml:space="preserve"> </w:t>
      </w:r>
      <w:r>
        <w:t>им</w:t>
      </w:r>
      <w:r>
        <w:rPr>
          <w:spacing w:val="-15"/>
        </w:rPr>
        <w:t xml:space="preserve"> </w:t>
      </w:r>
      <w:r>
        <w:t>научных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научно-технических программ и проектов, научных и (или) научно-технических результатов и экспериментальных разработок;</w:t>
      </w:r>
    </w:p>
    <w:p w:rsidR="00035188" w:rsidRDefault="00035188" w:rsidP="00854E34">
      <w:pPr>
        <w:pStyle w:val="a9"/>
        <w:widowControl w:val="0"/>
        <w:numPr>
          <w:ilvl w:val="2"/>
          <w:numId w:val="18"/>
        </w:numPr>
        <w:tabs>
          <w:tab w:val="left" w:pos="1276"/>
          <w:tab w:val="left" w:pos="1417"/>
        </w:tabs>
        <w:autoSpaceDE w:val="0"/>
        <w:autoSpaceDN w:val="0"/>
        <w:spacing w:line="276" w:lineRule="auto"/>
        <w:ind w:left="0" w:firstLine="709"/>
        <w:contextualSpacing w:val="0"/>
        <w:jc w:val="both"/>
      </w:pPr>
      <w:r>
        <w:t>представляют</w:t>
      </w:r>
      <w:r>
        <w:rPr>
          <w:spacing w:val="-3"/>
        </w:rPr>
        <w:t xml:space="preserve"> </w:t>
      </w:r>
      <w:r>
        <w:t>отчеты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выполнении</w:t>
      </w:r>
      <w:r>
        <w:rPr>
          <w:spacing w:val="-3"/>
        </w:rPr>
        <w:t xml:space="preserve"> </w:t>
      </w:r>
      <w:r w:rsidR="006B51CE">
        <w:t>НИР</w:t>
      </w:r>
      <w:r>
        <w:rPr>
          <w:spacing w:val="-4"/>
        </w:rPr>
        <w:t>;</w:t>
      </w:r>
    </w:p>
    <w:p w:rsidR="00035188" w:rsidRDefault="00035188" w:rsidP="00854E34">
      <w:pPr>
        <w:pStyle w:val="a9"/>
        <w:widowControl w:val="0"/>
        <w:numPr>
          <w:ilvl w:val="2"/>
          <w:numId w:val="18"/>
        </w:numPr>
        <w:tabs>
          <w:tab w:val="left" w:pos="1276"/>
          <w:tab w:val="left" w:pos="1417"/>
        </w:tabs>
        <w:autoSpaceDE w:val="0"/>
        <w:autoSpaceDN w:val="0"/>
        <w:spacing w:line="276" w:lineRule="auto"/>
        <w:ind w:left="0" w:firstLine="709"/>
        <w:contextualSpacing w:val="0"/>
        <w:jc w:val="both"/>
      </w:pPr>
      <w:r>
        <w:t>участвуют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 xml:space="preserve">научных </w:t>
      </w:r>
      <w:r>
        <w:rPr>
          <w:spacing w:val="-2"/>
        </w:rPr>
        <w:t>коллективов;</w:t>
      </w:r>
    </w:p>
    <w:p w:rsidR="00035188" w:rsidRDefault="00035188" w:rsidP="00854E34">
      <w:pPr>
        <w:pStyle w:val="a9"/>
        <w:widowControl w:val="0"/>
        <w:numPr>
          <w:ilvl w:val="2"/>
          <w:numId w:val="18"/>
        </w:numPr>
        <w:tabs>
          <w:tab w:val="left" w:pos="1276"/>
          <w:tab w:val="left" w:pos="1417"/>
        </w:tabs>
        <w:autoSpaceDE w:val="0"/>
        <w:autoSpaceDN w:val="0"/>
        <w:spacing w:line="276" w:lineRule="auto"/>
        <w:ind w:left="0" w:firstLine="709"/>
        <w:contextualSpacing w:val="0"/>
        <w:jc w:val="both"/>
      </w:pPr>
      <w:r>
        <w:t>представляют</w:t>
      </w:r>
      <w:r>
        <w:rPr>
          <w:spacing w:val="-3"/>
        </w:rPr>
        <w:t xml:space="preserve"> </w:t>
      </w:r>
      <w:r>
        <w:t>научные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публикации;</w:t>
      </w:r>
    </w:p>
    <w:p w:rsidR="00035188" w:rsidRDefault="00035188" w:rsidP="00854E34">
      <w:pPr>
        <w:pStyle w:val="a9"/>
        <w:widowControl w:val="0"/>
        <w:numPr>
          <w:ilvl w:val="2"/>
          <w:numId w:val="18"/>
        </w:numPr>
        <w:tabs>
          <w:tab w:val="left" w:pos="1276"/>
          <w:tab w:val="left" w:pos="1417"/>
        </w:tabs>
        <w:autoSpaceDE w:val="0"/>
        <w:autoSpaceDN w:val="0"/>
        <w:spacing w:line="276" w:lineRule="auto"/>
        <w:ind w:left="0" w:firstLine="709"/>
        <w:contextualSpacing w:val="0"/>
        <w:jc w:val="both"/>
      </w:pPr>
      <w:r>
        <w:t>ведут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международным</w:t>
      </w:r>
      <w:r>
        <w:rPr>
          <w:spacing w:val="-3"/>
        </w:rPr>
        <w:t xml:space="preserve"> </w:t>
      </w:r>
      <w:r>
        <w:rPr>
          <w:spacing w:val="-2"/>
        </w:rPr>
        <w:t>проектам.</w:t>
      </w:r>
    </w:p>
    <w:p w:rsidR="00035188" w:rsidRPr="00A77323" w:rsidRDefault="00035188" w:rsidP="00543BE3">
      <w:pPr>
        <w:pStyle w:val="ae"/>
        <w:ind w:left="0" w:firstLine="851"/>
        <w:rPr>
          <w:sz w:val="28"/>
        </w:rPr>
      </w:pPr>
    </w:p>
    <w:p w:rsidR="00035188" w:rsidRDefault="00E6735E" w:rsidP="00E6735E">
      <w:pPr>
        <w:pStyle w:val="11"/>
        <w:tabs>
          <w:tab w:val="left" w:pos="3193"/>
        </w:tabs>
        <w:ind w:left="851" w:firstLine="0"/>
        <w:jc w:val="center"/>
        <w:outlineLvl w:val="9"/>
        <w:rPr>
          <w:spacing w:val="-2"/>
        </w:rPr>
      </w:pPr>
      <w:r>
        <w:rPr>
          <w:lang w:val="en-US"/>
        </w:rPr>
        <w:t xml:space="preserve">VI. </w:t>
      </w:r>
      <w:r w:rsidR="00035188">
        <w:t>ПРАВА</w:t>
      </w:r>
      <w:r w:rsidR="00035188">
        <w:rPr>
          <w:spacing w:val="-4"/>
        </w:rPr>
        <w:t xml:space="preserve"> </w:t>
      </w:r>
      <w:r w:rsidR="00035188">
        <w:t>И</w:t>
      </w:r>
      <w:r w:rsidR="00035188">
        <w:rPr>
          <w:spacing w:val="-2"/>
        </w:rPr>
        <w:t xml:space="preserve"> ОТВЕТСТВЕННОСТЬ</w:t>
      </w:r>
    </w:p>
    <w:p w:rsidR="005E4E34" w:rsidRDefault="005E4E34" w:rsidP="00E6735E">
      <w:pPr>
        <w:pStyle w:val="11"/>
        <w:tabs>
          <w:tab w:val="left" w:pos="3193"/>
        </w:tabs>
        <w:ind w:left="851" w:firstLine="0"/>
        <w:jc w:val="center"/>
        <w:outlineLvl w:val="9"/>
      </w:pPr>
    </w:p>
    <w:p w:rsidR="00035188" w:rsidRDefault="00035188" w:rsidP="005E4E34">
      <w:pPr>
        <w:pStyle w:val="a9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ind w:left="0" w:firstLine="709"/>
        <w:contextualSpacing w:val="0"/>
        <w:jc w:val="both"/>
      </w:pPr>
      <w:r>
        <w:t>Заведующий</w:t>
      </w:r>
      <w:r>
        <w:rPr>
          <w:spacing w:val="-3"/>
        </w:rPr>
        <w:t xml:space="preserve"> </w:t>
      </w:r>
      <w:r>
        <w:t>Лабораторией</w:t>
      </w:r>
      <w:r>
        <w:rPr>
          <w:spacing w:val="-4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rPr>
          <w:spacing w:val="-2"/>
        </w:rPr>
        <w:t>право:</w:t>
      </w:r>
    </w:p>
    <w:p w:rsidR="00035188" w:rsidRDefault="00035188" w:rsidP="005E4E34">
      <w:pPr>
        <w:pStyle w:val="a9"/>
        <w:widowControl w:val="0"/>
        <w:numPr>
          <w:ilvl w:val="2"/>
          <w:numId w:val="17"/>
        </w:numPr>
        <w:tabs>
          <w:tab w:val="left" w:pos="1276"/>
          <w:tab w:val="left" w:pos="1416"/>
        </w:tabs>
        <w:autoSpaceDE w:val="0"/>
        <w:autoSpaceDN w:val="0"/>
        <w:ind w:left="0" w:firstLine="709"/>
        <w:contextualSpacing w:val="0"/>
        <w:jc w:val="both"/>
      </w:pPr>
      <w:r>
        <w:t xml:space="preserve">Знакомиться с проектами решений руководства </w:t>
      </w:r>
      <w:r w:rsidR="006B51CE">
        <w:t>Литинститута</w:t>
      </w:r>
      <w:r>
        <w:t>, касающимися его деятельности.</w:t>
      </w:r>
    </w:p>
    <w:p w:rsidR="00035188" w:rsidRDefault="00035188" w:rsidP="005E4E34">
      <w:pPr>
        <w:pStyle w:val="a9"/>
        <w:widowControl w:val="0"/>
        <w:numPr>
          <w:ilvl w:val="2"/>
          <w:numId w:val="17"/>
        </w:numPr>
        <w:tabs>
          <w:tab w:val="left" w:pos="1276"/>
          <w:tab w:val="left" w:pos="1417"/>
        </w:tabs>
        <w:autoSpaceDE w:val="0"/>
        <w:autoSpaceDN w:val="0"/>
        <w:ind w:left="0" w:firstLine="709"/>
        <w:contextualSpacing w:val="0"/>
        <w:jc w:val="both"/>
      </w:pPr>
      <w:r>
        <w:t>Подписывать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визировать</w:t>
      </w:r>
      <w:r>
        <w:rPr>
          <w:spacing w:val="-3"/>
        </w:rPr>
        <w:t xml:space="preserve"> </w:t>
      </w:r>
      <w:r>
        <w:t>документы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пределах</w:t>
      </w:r>
      <w:r>
        <w:rPr>
          <w:spacing w:val="-2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rPr>
          <w:spacing w:val="-2"/>
        </w:rPr>
        <w:t>компетенции.</w:t>
      </w:r>
    </w:p>
    <w:p w:rsidR="00035188" w:rsidRDefault="00035188" w:rsidP="005E4E34">
      <w:pPr>
        <w:pStyle w:val="a9"/>
        <w:widowControl w:val="0"/>
        <w:numPr>
          <w:ilvl w:val="2"/>
          <w:numId w:val="17"/>
        </w:numPr>
        <w:tabs>
          <w:tab w:val="left" w:pos="1276"/>
          <w:tab w:val="left" w:pos="1416"/>
        </w:tabs>
        <w:autoSpaceDE w:val="0"/>
        <w:autoSpaceDN w:val="0"/>
        <w:ind w:left="0" w:firstLine="709"/>
        <w:contextualSpacing w:val="0"/>
        <w:jc w:val="both"/>
      </w:pPr>
      <w:r>
        <w:t xml:space="preserve">Вносить на рассмотрение руководства предложения по улучшению деятельности </w:t>
      </w:r>
      <w:r w:rsidR="007C5880">
        <w:t xml:space="preserve">Литинститута </w:t>
      </w:r>
      <w:r>
        <w:t xml:space="preserve">по соответствующим </w:t>
      </w:r>
      <w:r>
        <w:rPr>
          <w:spacing w:val="-2"/>
        </w:rPr>
        <w:t>вопросам.</w:t>
      </w:r>
    </w:p>
    <w:p w:rsidR="00035188" w:rsidRDefault="00035188" w:rsidP="005E4E34">
      <w:pPr>
        <w:pStyle w:val="a9"/>
        <w:widowControl w:val="0"/>
        <w:numPr>
          <w:ilvl w:val="2"/>
          <w:numId w:val="17"/>
        </w:numPr>
        <w:tabs>
          <w:tab w:val="left" w:pos="1276"/>
          <w:tab w:val="left" w:pos="1416"/>
        </w:tabs>
        <w:autoSpaceDE w:val="0"/>
        <w:autoSpaceDN w:val="0"/>
        <w:ind w:left="0" w:firstLine="709"/>
        <w:contextualSpacing w:val="0"/>
        <w:jc w:val="both"/>
      </w:pPr>
      <w:r>
        <w:t xml:space="preserve">Осуществлять взаимодействие с руководителями структурных подразделений </w:t>
      </w:r>
      <w:r w:rsidR="007C5880">
        <w:t>Литинститута</w:t>
      </w:r>
      <w:r>
        <w:t>, получать информацию и документы, необходимые для выполнения своих должностных обязанностей.</w:t>
      </w:r>
    </w:p>
    <w:p w:rsidR="00035188" w:rsidRDefault="00035188" w:rsidP="005E4E34">
      <w:pPr>
        <w:pStyle w:val="a9"/>
        <w:widowControl w:val="0"/>
        <w:numPr>
          <w:ilvl w:val="2"/>
          <w:numId w:val="17"/>
        </w:numPr>
        <w:tabs>
          <w:tab w:val="left" w:pos="1276"/>
          <w:tab w:val="left" w:pos="1416"/>
        </w:tabs>
        <w:autoSpaceDE w:val="0"/>
        <w:autoSpaceDN w:val="0"/>
        <w:ind w:left="0" w:firstLine="709"/>
        <w:contextualSpacing w:val="0"/>
        <w:jc w:val="both"/>
      </w:pPr>
      <w:r>
        <w:t>Привлекать специалистов структурных подразделений для содействия в решении возложенных на него задач.</w:t>
      </w:r>
    </w:p>
    <w:p w:rsidR="00035188" w:rsidRDefault="00035188" w:rsidP="005E4E34">
      <w:pPr>
        <w:pStyle w:val="a9"/>
        <w:widowControl w:val="0"/>
        <w:numPr>
          <w:ilvl w:val="2"/>
          <w:numId w:val="17"/>
        </w:numPr>
        <w:tabs>
          <w:tab w:val="left" w:pos="1276"/>
          <w:tab w:val="left" w:pos="1416"/>
        </w:tabs>
        <w:autoSpaceDE w:val="0"/>
        <w:autoSpaceDN w:val="0"/>
        <w:ind w:left="0" w:firstLine="709"/>
        <w:contextualSpacing w:val="0"/>
        <w:jc w:val="both"/>
      </w:pPr>
      <w:r>
        <w:t xml:space="preserve">Требовать от руководства </w:t>
      </w:r>
      <w:r w:rsidR="007C5880">
        <w:t xml:space="preserve">Литинститута </w:t>
      </w:r>
      <w:r>
        <w:t>оказания содействия в исполнении своих должностных обязанностей и прав.</w:t>
      </w:r>
    </w:p>
    <w:p w:rsidR="00035188" w:rsidRDefault="00035188" w:rsidP="005E4E34">
      <w:pPr>
        <w:pStyle w:val="a9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ind w:left="0" w:firstLine="709"/>
        <w:contextualSpacing w:val="0"/>
        <w:jc w:val="both"/>
      </w:pPr>
      <w:r>
        <w:t>Научные</w:t>
      </w:r>
      <w:r>
        <w:rPr>
          <w:spacing w:val="-5"/>
        </w:rPr>
        <w:t xml:space="preserve"> </w:t>
      </w:r>
      <w:r w:rsidR="00791364">
        <w:t>сотрудник</w:t>
      </w:r>
      <w:r>
        <w:t>и</w:t>
      </w:r>
      <w:r>
        <w:rPr>
          <w:spacing w:val="1"/>
        </w:rPr>
        <w:t xml:space="preserve"> </w:t>
      </w:r>
      <w:r>
        <w:t>Лаборатории</w:t>
      </w:r>
      <w:r>
        <w:rPr>
          <w:spacing w:val="-5"/>
        </w:rPr>
        <w:t xml:space="preserve"> </w:t>
      </w:r>
      <w:r>
        <w:t>имеют</w:t>
      </w:r>
      <w:r>
        <w:rPr>
          <w:spacing w:val="-2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rPr>
          <w:spacing w:val="-5"/>
        </w:rPr>
        <w:t>на:</w:t>
      </w:r>
    </w:p>
    <w:p w:rsidR="00035188" w:rsidRDefault="00035188" w:rsidP="005E4E34">
      <w:pPr>
        <w:pStyle w:val="a9"/>
        <w:widowControl w:val="0"/>
        <w:numPr>
          <w:ilvl w:val="2"/>
          <w:numId w:val="17"/>
        </w:numPr>
        <w:tabs>
          <w:tab w:val="left" w:pos="1276"/>
          <w:tab w:val="left" w:pos="1416"/>
        </w:tabs>
        <w:autoSpaceDE w:val="0"/>
        <w:autoSpaceDN w:val="0"/>
        <w:ind w:left="0" w:firstLine="709"/>
        <w:contextualSpacing w:val="0"/>
        <w:jc w:val="both"/>
      </w:pPr>
      <w:r>
        <w:t>признание его автором на</w:t>
      </w:r>
      <w:r w:rsidR="00C60565">
        <w:t xml:space="preserve">учных </w:t>
      </w:r>
      <w:r>
        <w:t>результатов и подачу заявок на результаты интеллектуальной деятельности в соответствии с законодательством Российской Федерации;</w:t>
      </w:r>
    </w:p>
    <w:p w:rsidR="00035188" w:rsidRDefault="00035188" w:rsidP="005E4E34">
      <w:pPr>
        <w:pStyle w:val="a9"/>
        <w:widowControl w:val="0"/>
        <w:numPr>
          <w:ilvl w:val="2"/>
          <w:numId w:val="17"/>
        </w:numPr>
        <w:tabs>
          <w:tab w:val="left" w:pos="1276"/>
          <w:tab w:val="left" w:pos="1416"/>
        </w:tabs>
        <w:autoSpaceDE w:val="0"/>
        <w:autoSpaceDN w:val="0"/>
        <w:ind w:left="0" w:firstLine="709"/>
        <w:contextualSpacing w:val="0"/>
        <w:jc w:val="both"/>
      </w:pPr>
      <w:r>
        <w:t>получение в соответствии с законодательством Российской Федерации доходов</w:t>
      </w:r>
      <w:r>
        <w:rPr>
          <w:spacing w:val="-9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научных</w:t>
      </w:r>
      <w:r>
        <w:rPr>
          <w:spacing w:val="-8"/>
        </w:rPr>
        <w:t xml:space="preserve"> </w:t>
      </w:r>
      <w:r>
        <w:t>результатов,</w:t>
      </w:r>
      <w:r>
        <w:rPr>
          <w:spacing w:val="-9"/>
        </w:rPr>
        <w:t xml:space="preserve"> </w:t>
      </w:r>
      <w:r>
        <w:t>автором</w:t>
      </w:r>
      <w:r>
        <w:rPr>
          <w:spacing w:val="-9"/>
        </w:rPr>
        <w:t xml:space="preserve"> </w:t>
      </w:r>
      <w:r>
        <w:t>которых он является;</w:t>
      </w:r>
    </w:p>
    <w:p w:rsidR="00035188" w:rsidRDefault="00035188" w:rsidP="005E4E34">
      <w:pPr>
        <w:pStyle w:val="a9"/>
        <w:widowControl w:val="0"/>
        <w:numPr>
          <w:ilvl w:val="2"/>
          <w:numId w:val="17"/>
        </w:numPr>
        <w:tabs>
          <w:tab w:val="left" w:pos="1276"/>
          <w:tab w:val="left" w:pos="1416"/>
        </w:tabs>
        <w:autoSpaceDE w:val="0"/>
        <w:autoSpaceDN w:val="0"/>
        <w:ind w:left="0" w:firstLine="709"/>
        <w:contextualSpacing w:val="0"/>
        <w:jc w:val="both"/>
      </w:pPr>
      <w:r>
        <w:t>объективную оценку своей научной деятельности и получение вознаграждений, поощрений и льгот, соответствующих его творческому вкладу;</w:t>
      </w:r>
    </w:p>
    <w:p w:rsidR="00035188" w:rsidRDefault="00035188" w:rsidP="005E4E34">
      <w:pPr>
        <w:pStyle w:val="a9"/>
        <w:widowControl w:val="0"/>
        <w:numPr>
          <w:ilvl w:val="2"/>
          <w:numId w:val="17"/>
        </w:numPr>
        <w:tabs>
          <w:tab w:val="left" w:pos="1276"/>
          <w:tab w:val="left" w:pos="1416"/>
        </w:tabs>
        <w:autoSpaceDE w:val="0"/>
        <w:autoSpaceDN w:val="0"/>
        <w:ind w:left="0" w:firstLine="709"/>
        <w:contextualSpacing w:val="0"/>
        <w:jc w:val="both"/>
      </w:pPr>
      <w:r>
        <w:t xml:space="preserve">осуществление предпринимательской деятельности в области науки и </w:t>
      </w:r>
      <w:r w:rsidR="00C60565">
        <w:t>культуры</w:t>
      </w:r>
      <w:r>
        <w:t>, не запрещенной законодательством Российской Федерации;</w:t>
      </w:r>
    </w:p>
    <w:p w:rsidR="00035188" w:rsidRDefault="00035188" w:rsidP="005E4E34">
      <w:pPr>
        <w:pStyle w:val="a9"/>
        <w:widowControl w:val="0"/>
        <w:numPr>
          <w:ilvl w:val="2"/>
          <w:numId w:val="17"/>
        </w:numPr>
        <w:tabs>
          <w:tab w:val="left" w:pos="1276"/>
          <w:tab w:val="left" w:pos="1416"/>
        </w:tabs>
        <w:autoSpaceDE w:val="0"/>
        <w:autoSpaceDN w:val="0"/>
        <w:ind w:left="0" w:firstLine="709"/>
        <w:contextualSpacing w:val="0"/>
        <w:jc w:val="both"/>
      </w:pPr>
      <w:r>
        <w:t>подачу заявок на участие в научных дискуссиях, конференциях и симпозиумах, и иных коллективных обсуждениях;</w:t>
      </w:r>
    </w:p>
    <w:p w:rsidR="00035188" w:rsidRDefault="00035188" w:rsidP="005E4E34">
      <w:pPr>
        <w:pStyle w:val="a9"/>
        <w:widowControl w:val="0"/>
        <w:numPr>
          <w:ilvl w:val="2"/>
          <w:numId w:val="17"/>
        </w:numPr>
        <w:tabs>
          <w:tab w:val="left" w:pos="1276"/>
          <w:tab w:val="left" w:pos="1416"/>
        </w:tabs>
        <w:autoSpaceDE w:val="0"/>
        <w:autoSpaceDN w:val="0"/>
        <w:ind w:left="0" w:firstLine="709"/>
        <w:contextualSpacing w:val="0"/>
        <w:jc w:val="both"/>
      </w:pPr>
      <w:r>
        <w:t>участие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конкурсе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финансирование</w:t>
      </w:r>
      <w:r>
        <w:rPr>
          <w:spacing w:val="-15"/>
        </w:rPr>
        <w:t xml:space="preserve"> </w:t>
      </w:r>
      <w:r>
        <w:t>научных</w:t>
      </w:r>
      <w:r>
        <w:rPr>
          <w:spacing w:val="-15"/>
        </w:rPr>
        <w:t xml:space="preserve"> </w:t>
      </w:r>
      <w:r>
        <w:t>исследований</w:t>
      </w:r>
      <w:r>
        <w:rPr>
          <w:spacing w:val="-15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счет</w:t>
      </w:r>
      <w:r>
        <w:rPr>
          <w:spacing w:val="-14"/>
        </w:rPr>
        <w:t xml:space="preserve"> </w:t>
      </w:r>
      <w:r>
        <w:t xml:space="preserve">средств соответствующего бюджета, фондов поддержки научной деятельности и иных источников, не запрещенных законодательством Российской </w:t>
      </w:r>
      <w:r>
        <w:rPr>
          <w:spacing w:val="-2"/>
        </w:rPr>
        <w:t>Федерации;</w:t>
      </w:r>
    </w:p>
    <w:p w:rsidR="00035188" w:rsidRDefault="00035188" w:rsidP="005E4E34">
      <w:pPr>
        <w:pStyle w:val="a9"/>
        <w:widowControl w:val="0"/>
        <w:numPr>
          <w:ilvl w:val="2"/>
          <w:numId w:val="17"/>
        </w:numPr>
        <w:tabs>
          <w:tab w:val="left" w:pos="1276"/>
          <w:tab w:val="left" w:pos="1416"/>
        </w:tabs>
        <w:autoSpaceDE w:val="0"/>
        <w:autoSpaceDN w:val="0"/>
        <w:ind w:left="0" w:firstLine="709"/>
        <w:contextualSpacing w:val="0"/>
        <w:jc w:val="both"/>
      </w:pPr>
      <w:r>
        <w:t>подачу заявок на участие в международном научном сотрудничестве (стажировки, командировки, публикации научных результатов за пределами территории Российской Федерации);</w:t>
      </w:r>
    </w:p>
    <w:p w:rsidR="00035188" w:rsidRDefault="00035188" w:rsidP="005E4E34">
      <w:pPr>
        <w:pStyle w:val="a9"/>
        <w:widowControl w:val="0"/>
        <w:numPr>
          <w:ilvl w:val="2"/>
          <w:numId w:val="17"/>
        </w:numPr>
        <w:tabs>
          <w:tab w:val="left" w:pos="1276"/>
          <w:tab w:val="left" w:pos="1416"/>
        </w:tabs>
        <w:autoSpaceDE w:val="0"/>
        <w:autoSpaceDN w:val="0"/>
        <w:ind w:left="0" w:firstLine="709"/>
        <w:contextualSpacing w:val="0"/>
        <w:jc w:val="both"/>
      </w:pPr>
      <w:r>
        <w:t>доступ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информации</w:t>
      </w:r>
      <w:r>
        <w:rPr>
          <w:spacing w:val="-7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научных</w:t>
      </w:r>
      <w:r>
        <w:rPr>
          <w:spacing w:val="-6"/>
        </w:rPr>
        <w:t xml:space="preserve"> </w:t>
      </w:r>
      <w:r>
        <w:t>результатах,</w:t>
      </w:r>
      <w:r>
        <w:rPr>
          <w:spacing w:val="-8"/>
        </w:rPr>
        <w:t xml:space="preserve"> </w:t>
      </w:r>
      <w:r>
        <w:t>если</w:t>
      </w:r>
      <w:r>
        <w:rPr>
          <w:spacing w:val="-7"/>
        </w:rPr>
        <w:t xml:space="preserve"> </w:t>
      </w:r>
      <w:r>
        <w:t xml:space="preserve">она не содержит сведений, относящихся к государственной, служебной или коммерческой </w:t>
      </w:r>
      <w:r>
        <w:rPr>
          <w:spacing w:val="-2"/>
        </w:rPr>
        <w:t>тайне;</w:t>
      </w:r>
    </w:p>
    <w:p w:rsidR="00035188" w:rsidRDefault="00035188" w:rsidP="005E4E34">
      <w:pPr>
        <w:pStyle w:val="a9"/>
        <w:widowControl w:val="0"/>
        <w:numPr>
          <w:ilvl w:val="2"/>
          <w:numId w:val="17"/>
        </w:numPr>
        <w:tabs>
          <w:tab w:val="left" w:pos="1276"/>
          <w:tab w:val="left" w:pos="1416"/>
        </w:tabs>
        <w:autoSpaceDE w:val="0"/>
        <w:autoSpaceDN w:val="0"/>
        <w:ind w:left="0" w:firstLine="709"/>
        <w:contextualSpacing w:val="0"/>
        <w:jc w:val="both"/>
      </w:pPr>
      <w:r>
        <w:lastRenderedPageBreak/>
        <w:t>публикацию в открытой печати научных результатов, если они не содержат сведений, относящихся к государственной, служебной или коммерческой тайне;</w:t>
      </w:r>
    </w:p>
    <w:p w:rsidR="00035188" w:rsidRDefault="00035188" w:rsidP="005E4E34">
      <w:pPr>
        <w:pStyle w:val="a9"/>
        <w:widowControl w:val="0"/>
        <w:numPr>
          <w:ilvl w:val="2"/>
          <w:numId w:val="17"/>
        </w:numPr>
        <w:tabs>
          <w:tab w:val="left" w:pos="1276"/>
          <w:tab w:val="left" w:pos="1417"/>
        </w:tabs>
        <w:autoSpaceDE w:val="0"/>
        <w:autoSpaceDN w:val="0"/>
        <w:ind w:left="0" w:firstLine="709"/>
        <w:contextualSpacing w:val="0"/>
        <w:jc w:val="both"/>
      </w:pPr>
      <w:r>
        <w:t>мотивированный отказ от участия в научных исследованиях, оказывающих негативное воздействие на человека, общество и окружающую среду;</w:t>
      </w:r>
    </w:p>
    <w:p w:rsidR="00035188" w:rsidRDefault="00035188" w:rsidP="005E4E34">
      <w:pPr>
        <w:pStyle w:val="a9"/>
        <w:widowControl w:val="0"/>
        <w:numPr>
          <w:ilvl w:val="2"/>
          <w:numId w:val="17"/>
        </w:numPr>
        <w:tabs>
          <w:tab w:val="left" w:pos="1276"/>
          <w:tab w:val="left" w:pos="1417"/>
        </w:tabs>
        <w:autoSpaceDE w:val="0"/>
        <w:autoSpaceDN w:val="0"/>
        <w:ind w:left="0" w:firstLine="709"/>
        <w:contextualSpacing w:val="0"/>
        <w:jc w:val="both"/>
      </w:pPr>
      <w:r>
        <w:t>повышение</w:t>
      </w:r>
      <w:r>
        <w:rPr>
          <w:spacing w:val="-5"/>
        </w:rPr>
        <w:t xml:space="preserve"> </w:t>
      </w:r>
      <w:r>
        <w:t>научной</w:t>
      </w:r>
      <w:r>
        <w:rPr>
          <w:spacing w:val="-4"/>
        </w:rPr>
        <w:t xml:space="preserve"> </w:t>
      </w:r>
      <w:r>
        <w:rPr>
          <w:spacing w:val="-2"/>
        </w:rPr>
        <w:t>квалификации.</w:t>
      </w:r>
    </w:p>
    <w:p w:rsidR="00035188" w:rsidRDefault="00035188" w:rsidP="005E4E34">
      <w:pPr>
        <w:pStyle w:val="a9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ind w:left="0" w:firstLine="709"/>
        <w:contextualSpacing w:val="0"/>
        <w:jc w:val="both"/>
      </w:pPr>
      <w:r>
        <w:t>Заведующий</w:t>
      </w:r>
      <w:r>
        <w:rPr>
          <w:spacing w:val="-8"/>
        </w:rPr>
        <w:t xml:space="preserve"> </w:t>
      </w:r>
      <w:r>
        <w:t>лабораторией</w:t>
      </w:r>
      <w:r>
        <w:rPr>
          <w:spacing w:val="-4"/>
        </w:rPr>
        <w:t xml:space="preserve"> </w:t>
      </w:r>
      <w:r>
        <w:t>несет</w:t>
      </w:r>
      <w:r>
        <w:rPr>
          <w:spacing w:val="-6"/>
        </w:rPr>
        <w:t xml:space="preserve"> </w:t>
      </w:r>
      <w:r>
        <w:t>персональную</w:t>
      </w:r>
      <w:r>
        <w:rPr>
          <w:spacing w:val="-4"/>
        </w:rPr>
        <w:t xml:space="preserve"> </w:t>
      </w:r>
      <w:r>
        <w:rPr>
          <w:spacing w:val="-2"/>
        </w:rPr>
        <w:t>ответственность:</w:t>
      </w:r>
    </w:p>
    <w:p w:rsidR="00035188" w:rsidRDefault="00035188" w:rsidP="005E4E34">
      <w:pPr>
        <w:pStyle w:val="a9"/>
        <w:widowControl w:val="0"/>
        <w:numPr>
          <w:ilvl w:val="2"/>
          <w:numId w:val="17"/>
        </w:numPr>
        <w:tabs>
          <w:tab w:val="left" w:pos="1276"/>
          <w:tab w:val="left" w:pos="1416"/>
        </w:tabs>
        <w:autoSpaceDE w:val="0"/>
        <w:autoSpaceDN w:val="0"/>
        <w:ind w:left="0" w:firstLine="709"/>
        <w:contextualSpacing w:val="0"/>
        <w:jc w:val="both"/>
      </w:pPr>
      <w:r>
        <w:t xml:space="preserve">За неисполнение или ненадлежащее исполнение своих должностных обязанностей, предусмотренных настоящим Положением, </w:t>
      </w:r>
      <w:r w:rsidR="00D20310">
        <w:t xml:space="preserve">— </w:t>
      </w:r>
      <w:r>
        <w:t>в пределах, определенных трудовым законодательством Российской Федерации.</w:t>
      </w:r>
    </w:p>
    <w:p w:rsidR="00035188" w:rsidRDefault="00035188" w:rsidP="005E4E34">
      <w:pPr>
        <w:pStyle w:val="a9"/>
        <w:widowControl w:val="0"/>
        <w:numPr>
          <w:ilvl w:val="2"/>
          <w:numId w:val="17"/>
        </w:numPr>
        <w:tabs>
          <w:tab w:val="left" w:pos="1276"/>
          <w:tab w:val="left" w:pos="1416"/>
        </w:tabs>
        <w:autoSpaceDE w:val="0"/>
        <w:autoSpaceDN w:val="0"/>
        <w:ind w:left="0" w:firstLine="709"/>
        <w:contextualSpacing w:val="0"/>
        <w:jc w:val="both"/>
      </w:pPr>
      <w:r>
        <w:t xml:space="preserve">За совершенные в процессе осуществления своей деятельности </w:t>
      </w:r>
      <w:r w:rsidR="00743BF8">
        <w:br/>
      </w:r>
      <w:r>
        <w:t xml:space="preserve">правонарушения </w:t>
      </w:r>
      <w:r w:rsidR="00D20310">
        <w:t xml:space="preserve">— </w:t>
      </w:r>
      <w:r>
        <w:t>в пределах, определенных административным, уголовным и гражданским законодательством Российской Федерации.</w:t>
      </w:r>
    </w:p>
    <w:p w:rsidR="00035188" w:rsidRDefault="00035188" w:rsidP="005E4E34">
      <w:pPr>
        <w:pStyle w:val="a9"/>
        <w:widowControl w:val="0"/>
        <w:numPr>
          <w:ilvl w:val="2"/>
          <w:numId w:val="17"/>
        </w:numPr>
        <w:tabs>
          <w:tab w:val="left" w:pos="1276"/>
          <w:tab w:val="left" w:pos="1416"/>
        </w:tabs>
        <w:autoSpaceDE w:val="0"/>
        <w:autoSpaceDN w:val="0"/>
        <w:ind w:left="0" w:firstLine="709"/>
        <w:contextualSpacing w:val="0"/>
        <w:jc w:val="both"/>
      </w:pPr>
      <w:r>
        <w:t>За</w:t>
      </w:r>
      <w:r>
        <w:rPr>
          <w:spacing w:val="-6"/>
        </w:rPr>
        <w:t xml:space="preserve"> </w:t>
      </w:r>
      <w:r>
        <w:t>причинение</w:t>
      </w:r>
      <w:r>
        <w:rPr>
          <w:spacing w:val="-5"/>
        </w:rPr>
        <w:t xml:space="preserve"> </w:t>
      </w:r>
      <w:r>
        <w:t>материального</w:t>
      </w:r>
      <w:r>
        <w:rPr>
          <w:spacing w:val="-2"/>
        </w:rPr>
        <w:t xml:space="preserve"> </w:t>
      </w:r>
      <w:r>
        <w:t>ущерба</w:t>
      </w:r>
      <w:r>
        <w:rPr>
          <w:spacing w:val="-1"/>
        </w:rPr>
        <w:t xml:space="preserve"> </w:t>
      </w:r>
      <w:r w:rsidR="00D20310">
        <w:t xml:space="preserve">— </w:t>
      </w:r>
      <w:r>
        <w:t>в</w:t>
      </w:r>
      <w:r>
        <w:rPr>
          <w:spacing w:val="-5"/>
        </w:rPr>
        <w:t xml:space="preserve"> </w:t>
      </w:r>
      <w:r>
        <w:t>пределах,</w:t>
      </w:r>
      <w:r>
        <w:rPr>
          <w:spacing w:val="-4"/>
        </w:rPr>
        <w:t xml:space="preserve"> </w:t>
      </w:r>
      <w:r>
        <w:t>определенных</w:t>
      </w:r>
      <w:r>
        <w:rPr>
          <w:spacing w:val="-3"/>
        </w:rPr>
        <w:t xml:space="preserve"> </w:t>
      </w:r>
      <w:r>
        <w:t>трудовым, уголовным и гражданским законодательством Российской Федерации.</w:t>
      </w:r>
    </w:p>
    <w:p w:rsidR="00035188" w:rsidRDefault="00743BF8" w:rsidP="005E4E34">
      <w:pPr>
        <w:pStyle w:val="a9"/>
        <w:widowControl w:val="0"/>
        <w:numPr>
          <w:ilvl w:val="1"/>
          <w:numId w:val="17"/>
        </w:numPr>
        <w:tabs>
          <w:tab w:val="left" w:pos="1276"/>
          <w:tab w:val="left" w:pos="1393"/>
        </w:tabs>
        <w:autoSpaceDE w:val="0"/>
        <w:autoSpaceDN w:val="0"/>
        <w:ind w:left="0" w:firstLine="709"/>
        <w:contextualSpacing w:val="0"/>
        <w:jc w:val="both"/>
      </w:pPr>
      <w:r>
        <w:t>Научные с</w:t>
      </w:r>
      <w:r w:rsidR="00791364">
        <w:t>отрудник</w:t>
      </w:r>
      <w:r w:rsidR="00035188">
        <w:t>и Лаборатории несут персональную ответственность за несвоевременное и некачественное выполнение своих обязанностей – в пределах, определенных действующим законодательством Российской Федерации.</w:t>
      </w:r>
    </w:p>
    <w:p w:rsidR="00035188" w:rsidRDefault="00035188" w:rsidP="00743BF8">
      <w:pPr>
        <w:pStyle w:val="ae"/>
        <w:spacing w:after="240"/>
        <w:ind w:left="0" w:firstLine="851"/>
      </w:pPr>
    </w:p>
    <w:p w:rsidR="00035188" w:rsidRDefault="00035188" w:rsidP="00E6735E">
      <w:pPr>
        <w:pStyle w:val="11"/>
        <w:numPr>
          <w:ilvl w:val="0"/>
          <w:numId w:val="27"/>
        </w:numPr>
        <w:tabs>
          <w:tab w:val="left" w:pos="1200"/>
        </w:tabs>
        <w:ind w:left="720"/>
        <w:jc w:val="center"/>
        <w:outlineLvl w:val="9"/>
      </w:pPr>
      <w:r>
        <w:t>ВЗАИМОДЕЙСТВИЕ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РУКОВОДСТВОМ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ПОДРАЗДЕЛЕНИЯМИ</w:t>
      </w:r>
    </w:p>
    <w:p w:rsidR="00743BF8" w:rsidRDefault="00743BF8" w:rsidP="00543BE3">
      <w:pPr>
        <w:pStyle w:val="ae"/>
        <w:ind w:left="0" w:firstLine="851"/>
      </w:pPr>
    </w:p>
    <w:p w:rsidR="00035188" w:rsidRDefault="00035188" w:rsidP="00743BF8">
      <w:pPr>
        <w:pStyle w:val="ae"/>
        <w:spacing w:line="276" w:lineRule="auto"/>
        <w:ind w:left="0" w:firstLine="851"/>
      </w:pPr>
      <w:r>
        <w:t>Порядок</w:t>
      </w:r>
      <w:r>
        <w:rPr>
          <w:spacing w:val="-12"/>
        </w:rPr>
        <w:t xml:space="preserve"> </w:t>
      </w:r>
      <w:r>
        <w:t>должностного</w:t>
      </w:r>
      <w:r>
        <w:rPr>
          <w:spacing w:val="-15"/>
        </w:rPr>
        <w:t xml:space="preserve"> </w:t>
      </w:r>
      <w:r>
        <w:t>взаимодействия</w:t>
      </w:r>
      <w:r>
        <w:rPr>
          <w:spacing w:val="-11"/>
        </w:rPr>
        <w:t xml:space="preserve"> </w:t>
      </w:r>
      <w:r>
        <w:t>заведующего</w:t>
      </w:r>
      <w:r>
        <w:rPr>
          <w:spacing w:val="-13"/>
        </w:rPr>
        <w:t xml:space="preserve"> </w:t>
      </w:r>
      <w:r>
        <w:t>лабораторией</w:t>
      </w:r>
      <w:r>
        <w:rPr>
          <w:spacing w:val="-11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исполнении им должностных обязанностей предусматривает:</w:t>
      </w:r>
    </w:p>
    <w:p w:rsidR="00035188" w:rsidRDefault="00035188" w:rsidP="00743BF8">
      <w:pPr>
        <w:pStyle w:val="a9"/>
        <w:widowControl w:val="0"/>
        <w:numPr>
          <w:ilvl w:val="1"/>
          <w:numId w:val="16"/>
        </w:numPr>
        <w:tabs>
          <w:tab w:val="left" w:pos="1345"/>
        </w:tabs>
        <w:autoSpaceDE w:val="0"/>
        <w:autoSpaceDN w:val="0"/>
        <w:spacing w:line="276" w:lineRule="auto"/>
        <w:ind w:left="0" w:firstLine="851"/>
        <w:contextualSpacing w:val="0"/>
        <w:jc w:val="both"/>
      </w:pPr>
      <w:r>
        <w:t xml:space="preserve">Самостоятельное взаимодействие со структурными подразделениями </w:t>
      </w:r>
      <w:r w:rsidR="00F549C8">
        <w:t xml:space="preserve">Литинститута </w:t>
      </w:r>
      <w:r>
        <w:t>через их руководителей.</w:t>
      </w:r>
    </w:p>
    <w:p w:rsidR="00035188" w:rsidRDefault="00035188" w:rsidP="00743BF8">
      <w:pPr>
        <w:pStyle w:val="a9"/>
        <w:widowControl w:val="0"/>
        <w:numPr>
          <w:ilvl w:val="1"/>
          <w:numId w:val="16"/>
        </w:numPr>
        <w:tabs>
          <w:tab w:val="left" w:pos="1321"/>
        </w:tabs>
        <w:autoSpaceDE w:val="0"/>
        <w:autoSpaceDN w:val="0"/>
        <w:spacing w:line="276" w:lineRule="auto"/>
        <w:ind w:left="0" w:firstLine="851"/>
        <w:contextualSpacing w:val="0"/>
        <w:jc w:val="both"/>
      </w:pPr>
      <w:r>
        <w:t xml:space="preserve">Самостоятельное взаимодействие с уполномоченными исполнителями структурных подразделений </w:t>
      </w:r>
      <w:r w:rsidR="00F549C8">
        <w:t xml:space="preserve">Литинститута </w:t>
      </w:r>
      <w:r>
        <w:t>в соответствии с их полномочиями.</w:t>
      </w:r>
    </w:p>
    <w:p w:rsidR="00035188" w:rsidRDefault="00035188" w:rsidP="00743BF8">
      <w:pPr>
        <w:pStyle w:val="a9"/>
        <w:widowControl w:val="0"/>
        <w:numPr>
          <w:ilvl w:val="1"/>
          <w:numId w:val="16"/>
        </w:numPr>
        <w:tabs>
          <w:tab w:val="left" w:pos="1174"/>
        </w:tabs>
        <w:autoSpaceDE w:val="0"/>
        <w:autoSpaceDN w:val="0"/>
        <w:spacing w:line="276" w:lineRule="auto"/>
        <w:ind w:left="0" w:firstLine="851"/>
        <w:contextualSpacing w:val="0"/>
        <w:jc w:val="both"/>
      </w:pPr>
      <w:r>
        <w:t xml:space="preserve">Предоставление специалистами структурных подразделений </w:t>
      </w:r>
      <w:r w:rsidR="00F549C8">
        <w:t>Литинститут</w:t>
      </w:r>
      <w:r>
        <w:t>а научному сотруднику по его запросу необходимой информации, материалов и документов, относящихся к его сфере деятельности.</w:t>
      </w:r>
    </w:p>
    <w:p w:rsidR="00035188" w:rsidRDefault="00035188" w:rsidP="00743BF8">
      <w:pPr>
        <w:pStyle w:val="a9"/>
        <w:widowControl w:val="0"/>
        <w:numPr>
          <w:ilvl w:val="1"/>
          <w:numId w:val="16"/>
        </w:numPr>
        <w:tabs>
          <w:tab w:val="left" w:pos="1130"/>
        </w:tabs>
        <w:autoSpaceDE w:val="0"/>
        <w:autoSpaceDN w:val="0"/>
        <w:spacing w:line="276" w:lineRule="auto"/>
        <w:ind w:left="0" w:firstLine="851"/>
        <w:contextualSpacing w:val="0"/>
        <w:jc w:val="both"/>
      </w:pPr>
      <w:r>
        <w:t>Самостоятельное</w:t>
      </w:r>
      <w:r>
        <w:rPr>
          <w:spacing w:val="-7"/>
        </w:rPr>
        <w:t xml:space="preserve"> </w:t>
      </w:r>
      <w:r>
        <w:t>взаимодействие</w:t>
      </w:r>
      <w:r>
        <w:rPr>
          <w:spacing w:val="-5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сторонними</w:t>
      </w:r>
      <w:r>
        <w:rPr>
          <w:spacing w:val="-4"/>
        </w:rPr>
        <w:t xml:space="preserve"> </w:t>
      </w:r>
      <w:r>
        <w:rPr>
          <w:spacing w:val="-2"/>
        </w:rPr>
        <w:t>организациями.</w:t>
      </w:r>
    </w:p>
    <w:p w:rsidR="00035188" w:rsidRDefault="00035188" w:rsidP="00743BF8">
      <w:pPr>
        <w:pStyle w:val="ae"/>
        <w:spacing w:line="276" w:lineRule="auto"/>
        <w:ind w:left="0" w:firstLine="851"/>
      </w:pPr>
    </w:p>
    <w:sectPr w:rsidR="00035188" w:rsidSect="00C94388">
      <w:footerReference w:type="default" r:id="rId7"/>
      <w:pgSz w:w="11906" w:h="16838"/>
      <w:pgMar w:top="709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6454" w:rsidRDefault="00C66454" w:rsidP="00AE25CB">
      <w:r>
        <w:separator/>
      </w:r>
    </w:p>
  </w:endnote>
  <w:endnote w:type="continuationSeparator" w:id="0">
    <w:p w:rsidR="00C66454" w:rsidRDefault="00C66454" w:rsidP="00AE2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590594"/>
      <w:docPartObj>
        <w:docPartGallery w:val="Page Numbers (Bottom of Page)"/>
        <w:docPartUnique/>
      </w:docPartObj>
    </w:sdtPr>
    <w:sdtEndPr/>
    <w:sdtContent>
      <w:p w:rsidR="00E446B3" w:rsidRDefault="008F4759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2C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446B3" w:rsidRDefault="00E446B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6454" w:rsidRDefault="00C66454" w:rsidP="00AE25CB">
      <w:r>
        <w:separator/>
      </w:r>
    </w:p>
  </w:footnote>
  <w:footnote w:type="continuationSeparator" w:id="0">
    <w:p w:rsidR="00C66454" w:rsidRDefault="00C66454" w:rsidP="00AE2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E23DE"/>
    <w:multiLevelType w:val="hybridMultilevel"/>
    <w:tmpl w:val="88DCE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1112D"/>
    <w:multiLevelType w:val="hybridMultilevel"/>
    <w:tmpl w:val="60B212B4"/>
    <w:lvl w:ilvl="0" w:tplc="0A664A1A">
      <w:start w:val="1"/>
      <w:numFmt w:val="decimal"/>
      <w:lvlText w:val="%1."/>
      <w:lvlJc w:val="left"/>
      <w:pPr>
        <w:ind w:left="828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6BC1181"/>
    <w:multiLevelType w:val="multilevel"/>
    <w:tmpl w:val="E7402028"/>
    <w:lvl w:ilvl="0">
      <w:start w:val="8"/>
      <w:numFmt w:val="decimal"/>
      <w:lvlText w:val="%1"/>
      <w:lvlJc w:val="left"/>
      <w:pPr>
        <w:ind w:left="2" w:hanging="59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5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99" w:hanging="5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9" w:hanging="5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5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5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5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5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591"/>
      </w:pPr>
      <w:rPr>
        <w:rFonts w:hint="default"/>
        <w:lang w:val="ru-RU" w:eastAsia="en-US" w:bidi="ar-SA"/>
      </w:rPr>
    </w:lvl>
  </w:abstractNum>
  <w:abstractNum w:abstractNumId="3" w15:restartNumberingAfterBreak="0">
    <w:nsid w:val="08DA42E5"/>
    <w:multiLevelType w:val="hybridMultilevel"/>
    <w:tmpl w:val="141A7D80"/>
    <w:lvl w:ilvl="0" w:tplc="0419000F">
      <w:start w:val="1"/>
      <w:numFmt w:val="decimal"/>
      <w:lvlText w:val="%1."/>
      <w:lvlJc w:val="left"/>
      <w:pPr>
        <w:ind w:left="828" w:hanging="360"/>
      </w:p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104E269E"/>
    <w:multiLevelType w:val="hybridMultilevel"/>
    <w:tmpl w:val="85AED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267CB"/>
    <w:multiLevelType w:val="hybridMultilevel"/>
    <w:tmpl w:val="25127C98"/>
    <w:lvl w:ilvl="0" w:tplc="43AC9C3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7358C"/>
    <w:multiLevelType w:val="hybridMultilevel"/>
    <w:tmpl w:val="CCA42CAC"/>
    <w:lvl w:ilvl="0" w:tplc="827C4796">
      <w:start w:val="7"/>
      <w:numFmt w:val="upperRoman"/>
      <w:lvlText w:val="%1."/>
      <w:lvlJc w:val="left"/>
      <w:pPr>
        <w:ind w:left="405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11" w:hanging="360"/>
      </w:pPr>
    </w:lvl>
    <w:lvl w:ilvl="2" w:tplc="0419001B" w:tentative="1">
      <w:start w:val="1"/>
      <w:numFmt w:val="lowerRoman"/>
      <w:lvlText w:val="%3."/>
      <w:lvlJc w:val="right"/>
      <w:pPr>
        <w:ind w:left="5131" w:hanging="180"/>
      </w:pPr>
    </w:lvl>
    <w:lvl w:ilvl="3" w:tplc="0419000F" w:tentative="1">
      <w:start w:val="1"/>
      <w:numFmt w:val="decimal"/>
      <w:lvlText w:val="%4."/>
      <w:lvlJc w:val="left"/>
      <w:pPr>
        <w:ind w:left="5851" w:hanging="360"/>
      </w:pPr>
    </w:lvl>
    <w:lvl w:ilvl="4" w:tplc="04190019" w:tentative="1">
      <w:start w:val="1"/>
      <w:numFmt w:val="lowerLetter"/>
      <w:lvlText w:val="%5."/>
      <w:lvlJc w:val="left"/>
      <w:pPr>
        <w:ind w:left="6571" w:hanging="360"/>
      </w:pPr>
    </w:lvl>
    <w:lvl w:ilvl="5" w:tplc="0419001B" w:tentative="1">
      <w:start w:val="1"/>
      <w:numFmt w:val="lowerRoman"/>
      <w:lvlText w:val="%6."/>
      <w:lvlJc w:val="right"/>
      <w:pPr>
        <w:ind w:left="7291" w:hanging="180"/>
      </w:pPr>
    </w:lvl>
    <w:lvl w:ilvl="6" w:tplc="0419000F" w:tentative="1">
      <w:start w:val="1"/>
      <w:numFmt w:val="decimal"/>
      <w:lvlText w:val="%7."/>
      <w:lvlJc w:val="left"/>
      <w:pPr>
        <w:ind w:left="8011" w:hanging="360"/>
      </w:pPr>
    </w:lvl>
    <w:lvl w:ilvl="7" w:tplc="04190019" w:tentative="1">
      <w:start w:val="1"/>
      <w:numFmt w:val="lowerLetter"/>
      <w:lvlText w:val="%8."/>
      <w:lvlJc w:val="left"/>
      <w:pPr>
        <w:ind w:left="8731" w:hanging="360"/>
      </w:pPr>
    </w:lvl>
    <w:lvl w:ilvl="8" w:tplc="0419001B" w:tentative="1">
      <w:start w:val="1"/>
      <w:numFmt w:val="lowerRoman"/>
      <w:lvlText w:val="%9."/>
      <w:lvlJc w:val="right"/>
      <w:pPr>
        <w:ind w:left="9451" w:hanging="180"/>
      </w:pPr>
    </w:lvl>
  </w:abstractNum>
  <w:abstractNum w:abstractNumId="7" w15:restartNumberingAfterBreak="0">
    <w:nsid w:val="22CD5B79"/>
    <w:multiLevelType w:val="multilevel"/>
    <w:tmpl w:val="0150CE2A"/>
    <w:lvl w:ilvl="0">
      <w:start w:val="6"/>
      <w:numFmt w:val="decimal"/>
      <w:lvlText w:val="%1"/>
      <w:lvlJc w:val="left"/>
      <w:pPr>
        <w:ind w:left="113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97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40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23442AA7"/>
    <w:multiLevelType w:val="multilevel"/>
    <w:tmpl w:val="B7502768"/>
    <w:lvl w:ilvl="0">
      <w:start w:val="1"/>
      <w:numFmt w:val="decimal"/>
      <w:lvlText w:val="%1"/>
      <w:lvlJc w:val="left"/>
      <w:pPr>
        <w:ind w:left="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9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28A85D47"/>
    <w:multiLevelType w:val="hybridMultilevel"/>
    <w:tmpl w:val="7C58AC18"/>
    <w:lvl w:ilvl="0" w:tplc="0419000F">
      <w:start w:val="1"/>
      <w:numFmt w:val="decimal"/>
      <w:lvlText w:val="%1."/>
      <w:lvlJc w:val="left"/>
      <w:pPr>
        <w:ind w:left="828" w:hanging="360"/>
      </w:p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9350438"/>
    <w:multiLevelType w:val="hybridMultilevel"/>
    <w:tmpl w:val="18247842"/>
    <w:lvl w:ilvl="0" w:tplc="DB9A2DD0">
      <w:start w:val="1"/>
      <w:numFmt w:val="upperRoman"/>
      <w:lvlText w:val="%1."/>
      <w:lvlJc w:val="left"/>
      <w:pPr>
        <w:ind w:left="3691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1" w:tplc="EDBE217E">
      <w:numFmt w:val="bullet"/>
      <w:lvlText w:val="•"/>
      <w:lvlJc w:val="left"/>
      <w:pPr>
        <w:ind w:left="4279" w:hanging="360"/>
      </w:pPr>
      <w:rPr>
        <w:rFonts w:hint="default"/>
        <w:lang w:val="ru-RU" w:eastAsia="en-US" w:bidi="ar-SA"/>
      </w:rPr>
    </w:lvl>
    <w:lvl w:ilvl="2" w:tplc="2B84B574">
      <w:numFmt w:val="bullet"/>
      <w:lvlText w:val="•"/>
      <w:lvlJc w:val="left"/>
      <w:pPr>
        <w:ind w:left="4859" w:hanging="360"/>
      </w:pPr>
      <w:rPr>
        <w:rFonts w:hint="default"/>
        <w:lang w:val="ru-RU" w:eastAsia="en-US" w:bidi="ar-SA"/>
      </w:rPr>
    </w:lvl>
    <w:lvl w:ilvl="3" w:tplc="AFE4410C">
      <w:numFmt w:val="bullet"/>
      <w:lvlText w:val="•"/>
      <w:lvlJc w:val="left"/>
      <w:pPr>
        <w:ind w:left="5439" w:hanging="360"/>
      </w:pPr>
      <w:rPr>
        <w:rFonts w:hint="default"/>
        <w:lang w:val="ru-RU" w:eastAsia="en-US" w:bidi="ar-SA"/>
      </w:rPr>
    </w:lvl>
    <w:lvl w:ilvl="4" w:tplc="CE8ED0A0">
      <w:numFmt w:val="bullet"/>
      <w:lvlText w:val="•"/>
      <w:lvlJc w:val="left"/>
      <w:pPr>
        <w:ind w:left="6019" w:hanging="360"/>
      </w:pPr>
      <w:rPr>
        <w:rFonts w:hint="default"/>
        <w:lang w:val="ru-RU" w:eastAsia="en-US" w:bidi="ar-SA"/>
      </w:rPr>
    </w:lvl>
    <w:lvl w:ilvl="5" w:tplc="0D224BC8">
      <w:numFmt w:val="bullet"/>
      <w:lvlText w:val="•"/>
      <w:lvlJc w:val="left"/>
      <w:pPr>
        <w:ind w:left="6599" w:hanging="360"/>
      </w:pPr>
      <w:rPr>
        <w:rFonts w:hint="default"/>
        <w:lang w:val="ru-RU" w:eastAsia="en-US" w:bidi="ar-SA"/>
      </w:rPr>
    </w:lvl>
    <w:lvl w:ilvl="6" w:tplc="9DECDDFC">
      <w:numFmt w:val="bullet"/>
      <w:lvlText w:val="•"/>
      <w:lvlJc w:val="left"/>
      <w:pPr>
        <w:ind w:left="7179" w:hanging="360"/>
      </w:pPr>
      <w:rPr>
        <w:rFonts w:hint="default"/>
        <w:lang w:val="ru-RU" w:eastAsia="en-US" w:bidi="ar-SA"/>
      </w:rPr>
    </w:lvl>
    <w:lvl w:ilvl="7" w:tplc="ACFCB0C6">
      <w:numFmt w:val="bullet"/>
      <w:lvlText w:val="•"/>
      <w:lvlJc w:val="left"/>
      <w:pPr>
        <w:ind w:left="7758" w:hanging="360"/>
      </w:pPr>
      <w:rPr>
        <w:rFonts w:hint="default"/>
        <w:lang w:val="ru-RU" w:eastAsia="en-US" w:bidi="ar-SA"/>
      </w:rPr>
    </w:lvl>
    <w:lvl w:ilvl="8" w:tplc="45EE3860">
      <w:numFmt w:val="bullet"/>
      <w:lvlText w:val="•"/>
      <w:lvlJc w:val="left"/>
      <w:pPr>
        <w:ind w:left="8338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2B1322A3"/>
    <w:multiLevelType w:val="hybridMultilevel"/>
    <w:tmpl w:val="13B2E386"/>
    <w:lvl w:ilvl="0" w:tplc="1040B96E">
      <w:numFmt w:val="bullet"/>
      <w:lvlText w:val="-"/>
      <w:lvlJc w:val="left"/>
      <w:pPr>
        <w:ind w:left="2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D7037AA">
      <w:numFmt w:val="bullet"/>
      <w:lvlText w:val="-"/>
      <w:lvlJc w:val="left"/>
      <w:pPr>
        <w:ind w:left="2" w:hanging="5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FE0DAAE">
      <w:numFmt w:val="bullet"/>
      <w:lvlText w:val="•"/>
      <w:lvlJc w:val="left"/>
      <w:pPr>
        <w:ind w:left="1899" w:hanging="545"/>
      </w:pPr>
      <w:rPr>
        <w:rFonts w:hint="default"/>
        <w:lang w:val="ru-RU" w:eastAsia="en-US" w:bidi="ar-SA"/>
      </w:rPr>
    </w:lvl>
    <w:lvl w:ilvl="3" w:tplc="C2DC1BC6">
      <w:numFmt w:val="bullet"/>
      <w:lvlText w:val="•"/>
      <w:lvlJc w:val="left"/>
      <w:pPr>
        <w:ind w:left="2849" w:hanging="545"/>
      </w:pPr>
      <w:rPr>
        <w:rFonts w:hint="default"/>
        <w:lang w:val="ru-RU" w:eastAsia="en-US" w:bidi="ar-SA"/>
      </w:rPr>
    </w:lvl>
    <w:lvl w:ilvl="4" w:tplc="04F80460">
      <w:numFmt w:val="bullet"/>
      <w:lvlText w:val="•"/>
      <w:lvlJc w:val="left"/>
      <w:pPr>
        <w:ind w:left="3799" w:hanging="545"/>
      </w:pPr>
      <w:rPr>
        <w:rFonts w:hint="default"/>
        <w:lang w:val="ru-RU" w:eastAsia="en-US" w:bidi="ar-SA"/>
      </w:rPr>
    </w:lvl>
    <w:lvl w:ilvl="5" w:tplc="24C8850E">
      <w:numFmt w:val="bullet"/>
      <w:lvlText w:val="•"/>
      <w:lvlJc w:val="left"/>
      <w:pPr>
        <w:ind w:left="4749" w:hanging="545"/>
      </w:pPr>
      <w:rPr>
        <w:rFonts w:hint="default"/>
        <w:lang w:val="ru-RU" w:eastAsia="en-US" w:bidi="ar-SA"/>
      </w:rPr>
    </w:lvl>
    <w:lvl w:ilvl="6" w:tplc="D812E740">
      <w:numFmt w:val="bullet"/>
      <w:lvlText w:val="•"/>
      <w:lvlJc w:val="left"/>
      <w:pPr>
        <w:ind w:left="5699" w:hanging="545"/>
      </w:pPr>
      <w:rPr>
        <w:rFonts w:hint="default"/>
        <w:lang w:val="ru-RU" w:eastAsia="en-US" w:bidi="ar-SA"/>
      </w:rPr>
    </w:lvl>
    <w:lvl w:ilvl="7" w:tplc="2C1A6CB2">
      <w:numFmt w:val="bullet"/>
      <w:lvlText w:val="•"/>
      <w:lvlJc w:val="left"/>
      <w:pPr>
        <w:ind w:left="6648" w:hanging="545"/>
      </w:pPr>
      <w:rPr>
        <w:rFonts w:hint="default"/>
        <w:lang w:val="ru-RU" w:eastAsia="en-US" w:bidi="ar-SA"/>
      </w:rPr>
    </w:lvl>
    <w:lvl w:ilvl="8" w:tplc="600E572A">
      <w:numFmt w:val="bullet"/>
      <w:lvlText w:val="•"/>
      <w:lvlJc w:val="left"/>
      <w:pPr>
        <w:ind w:left="7598" w:hanging="545"/>
      </w:pPr>
      <w:rPr>
        <w:rFonts w:hint="default"/>
        <w:lang w:val="ru-RU" w:eastAsia="en-US" w:bidi="ar-SA"/>
      </w:rPr>
    </w:lvl>
  </w:abstractNum>
  <w:abstractNum w:abstractNumId="12" w15:restartNumberingAfterBreak="0">
    <w:nsid w:val="2C92133B"/>
    <w:multiLevelType w:val="hybridMultilevel"/>
    <w:tmpl w:val="F0D6EB58"/>
    <w:lvl w:ilvl="0" w:tplc="0419000F">
      <w:start w:val="1"/>
      <w:numFmt w:val="decimal"/>
      <w:lvlText w:val="%1."/>
      <w:lvlJc w:val="left"/>
      <w:pPr>
        <w:ind w:left="818" w:hanging="360"/>
      </w:pPr>
    </w:lvl>
    <w:lvl w:ilvl="1" w:tplc="04190019" w:tentative="1">
      <w:start w:val="1"/>
      <w:numFmt w:val="lowerLetter"/>
      <w:lvlText w:val="%2."/>
      <w:lvlJc w:val="left"/>
      <w:pPr>
        <w:ind w:left="1538" w:hanging="360"/>
      </w:pPr>
    </w:lvl>
    <w:lvl w:ilvl="2" w:tplc="0419001B" w:tentative="1">
      <w:start w:val="1"/>
      <w:numFmt w:val="lowerRoman"/>
      <w:lvlText w:val="%3."/>
      <w:lvlJc w:val="right"/>
      <w:pPr>
        <w:ind w:left="2258" w:hanging="180"/>
      </w:pPr>
    </w:lvl>
    <w:lvl w:ilvl="3" w:tplc="0419000F" w:tentative="1">
      <w:start w:val="1"/>
      <w:numFmt w:val="decimal"/>
      <w:lvlText w:val="%4."/>
      <w:lvlJc w:val="left"/>
      <w:pPr>
        <w:ind w:left="2978" w:hanging="360"/>
      </w:pPr>
    </w:lvl>
    <w:lvl w:ilvl="4" w:tplc="04190019" w:tentative="1">
      <w:start w:val="1"/>
      <w:numFmt w:val="lowerLetter"/>
      <w:lvlText w:val="%5."/>
      <w:lvlJc w:val="left"/>
      <w:pPr>
        <w:ind w:left="3698" w:hanging="360"/>
      </w:pPr>
    </w:lvl>
    <w:lvl w:ilvl="5" w:tplc="0419001B" w:tentative="1">
      <w:start w:val="1"/>
      <w:numFmt w:val="lowerRoman"/>
      <w:lvlText w:val="%6."/>
      <w:lvlJc w:val="right"/>
      <w:pPr>
        <w:ind w:left="4418" w:hanging="180"/>
      </w:pPr>
    </w:lvl>
    <w:lvl w:ilvl="6" w:tplc="0419000F" w:tentative="1">
      <w:start w:val="1"/>
      <w:numFmt w:val="decimal"/>
      <w:lvlText w:val="%7."/>
      <w:lvlJc w:val="left"/>
      <w:pPr>
        <w:ind w:left="5138" w:hanging="360"/>
      </w:pPr>
    </w:lvl>
    <w:lvl w:ilvl="7" w:tplc="04190019" w:tentative="1">
      <w:start w:val="1"/>
      <w:numFmt w:val="lowerLetter"/>
      <w:lvlText w:val="%8."/>
      <w:lvlJc w:val="left"/>
      <w:pPr>
        <w:ind w:left="5858" w:hanging="360"/>
      </w:pPr>
    </w:lvl>
    <w:lvl w:ilvl="8" w:tplc="041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3" w15:restartNumberingAfterBreak="0">
    <w:nsid w:val="30347F3E"/>
    <w:multiLevelType w:val="multilevel"/>
    <w:tmpl w:val="440A88DE"/>
    <w:lvl w:ilvl="0">
      <w:start w:val="3"/>
      <w:numFmt w:val="decimal"/>
      <w:lvlText w:val="%1"/>
      <w:lvlJc w:val="left"/>
      <w:pPr>
        <w:ind w:left="2" w:hanging="49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2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49" w:hanging="3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3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3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3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3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389"/>
      </w:pPr>
      <w:rPr>
        <w:rFonts w:hint="default"/>
        <w:lang w:val="ru-RU" w:eastAsia="en-US" w:bidi="ar-SA"/>
      </w:rPr>
    </w:lvl>
  </w:abstractNum>
  <w:abstractNum w:abstractNumId="14" w15:restartNumberingAfterBreak="0">
    <w:nsid w:val="36464F95"/>
    <w:multiLevelType w:val="hybridMultilevel"/>
    <w:tmpl w:val="8E64F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0A1BAD"/>
    <w:multiLevelType w:val="multilevel"/>
    <w:tmpl w:val="248C94D8"/>
    <w:lvl w:ilvl="0">
      <w:start w:val="2"/>
      <w:numFmt w:val="decimal"/>
      <w:lvlText w:val="%1"/>
      <w:lvlJc w:val="left"/>
      <w:pPr>
        <w:ind w:left="2" w:hanging="7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" w:hanging="7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99" w:hanging="7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9" w:hanging="7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7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7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7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7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723"/>
      </w:pPr>
      <w:rPr>
        <w:rFonts w:hint="default"/>
        <w:lang w:val="ru-RU" w:eastAsia="en-US" w:bidi="ar-SA"/>
      </w:rPr>
    </w:lvl>
  </w:abstractNum>
  <w:abstractNum w:abstractNumId="16" w15:restartNumberingAfterBreak="0">
    <w:nsid w:val="3F852287"/>
    <w:multiLevelType w:val="multilevel"/>
    <w:tmpl w:val="867A60A0"/>
    <w:lvl w:ilvl="0">
      <w:start w:val="1"/>
      <w:numFmt w:val="decimal"/>
      <w:lvlText w:val="%1."/>
      <w:lvlJc w:val="left"/>
      <w:pPr>
        <w:ind w:left="4228" w:hanging="704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06" w:hanging="705"/>
        <w:jc w:val="left"/>
      </w:pPr>
      <w:rPr>
        <w:rFonts w:hint="default"/>
        <w:spacing w:val="0"/>
        <w:w w:val="9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40" w:hanging="705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08" w:hanging="705"/>
        <w:jc w:val="left"/>
      </w:pPr>
      <w:rPr>
        <w:rFonts w:hint="default"/>
        <w:spacing w:val="0"/>
        <w:w w:val="95"/>
        <w:lang w:val="ru-RU" w:eastAsia="en-US" w:bidi="ar-SA"/>
      </w:rPr>
    </w:lvl>
    <w:lvl w:ilvl="4">
      <w:numFmt w:val="bullet"/>
      <w:lvlText w:val="•"/>
      <w:lvlJc w:val="left"/>
      <w:pPr>
        <w:ind w:left="260" w:hanging="7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0" w:hanging="7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00" w:hanging="7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40" w:hanging="7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60" w:hanging="705"/>
      </w:pPr>
      <w:rPr>
        <w:rFonts w:hint="default"/>
        <w:lang w:val="ru-RU" w:eastAsia="en-US" w:bidi="ar-SA"/>
      </w:rPr>
    </w:lvl>
  </w:abstractNum>
  <w:abstractNum w:abstractNumId="17" w15:restartNumberingAfterBreak="0">
    <w:nsid w:val="4B5E2603"/>
    <w:multiLevelType w:val="multilevel"/>
    <w:tmpl w:val="AD96E1AC"/>
    <w:lvl w:ilvl="0">
      <w:start w:val="4"/>
      <w:numFmt w:val="decimal"/>
      <w:lvlText w:val="%1"/>
      <w:lvlJc w:val="left"/>
      <w:pPr>
        <w:ind w:left="2" w:hanging="64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99" w:hanging="6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9" w:hanging="6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6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6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6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6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648"/>
      </w:pPr>
      <w:rPr>
        <w:rFonts w:hint="default"/>
        <w:lang w:val="ru-RU" w:eastAsia="en-US" w:bidi="ar-SA"/>
      </w:rPr>
    </w:lvl>
  </w:abstractNum>
  <w:abstractNum w:abstractNumId="18" w15:restartNumberingAfterBreak="0">
    <w:nsid w:val="56820B04"/>
    <w:multiLevelType w:val="hybridMultilevel"/>
    <w:tmpl w:val="A44229CA"/>
    <w:lvl w:ilvl="0" w:tplc="0419000F">
      <w:start w:val="1"/>
      <w:numFmt w:val="decimal"/>
      <w:lvlText w:val="%1."/>
      <w:lvlJc w:val="left"/>
      <w:pPr>
        <w:ind w:left="818" w:hanging="360"/>
      </w:pPr>
    </w:lvl>
    <w:lvl w:ilvl="1" w:tplc="04190019" w:tentative="1">
      <w:start w:val="1"/>
      <w:numFmt w:val="lowerLetter"/>
      <w:lvlText w:val="%2."/>
      <w:lvlJc w:val="left"/>
      <w:pPr>
        <w:ind w:left="1538" w:hanging="360"/>
      </w:pPr>
    </w:lvl>
    <w:lvl w:ilvl="2" w:tplc="0419001B" w:tentative="1">
      <w:start w:val="1"/>
      <w:numFmt w:val="lowerRoman"/>
      <w:lvlText w:val="%3."/>
      <w:lvlJc w:val="right"/>
      <w:pPr>
        <w:ind w:left="2258" w:hanging="180"/>
      </w:pPr>
    </w:lvl>
    <w:lvl w:ilvl="3" w:tplc="0419000F" w:tentative="1">
      <w:start w:val="1"/>
      <w:numFmt w:val="decimal"/>
      <w:lvlText w:val="%4."/>
      <w:lvlJc w:val="left"/>
      <w:pPr>
        <w:ind w:left="2978" w:hanging="360"/>
      </w:pPr>
    </w:lvl>
    <w:lvl w:ilvl="4" w:tplc="04190019" w:tentative="1">
      <w:start w:val="1"/>
      <w:numFmt w:val="lowerLetter"/>
      <w:lvlText w:val="%5."/>
      <w:lvlJc w:val="left"/>
      <w:pPr>
        <w:ind w:left="3698" w:hanging="360"/>
      </w:pPr>
    </w:lvl>
    <w:lvl w:ilvl="5" w:tplc="0419001B" w:tentative="1">
      <w:start w:val="1"/>
      <w:numFmt w:val="lowerRoman"/>
      <w:lvlText w:val="%6."/>
      <w:lvlJc w:val="right"/>
      <w:pPr>
        <w:ind w:left="4418" w:hanging="180"/>
      </w:pPr>
    </w:lvl>
    <w:lvl w:ilvl="6" w:tplc="0419000F" w:tentative="1">
      <w:start w:val="1"/>
      <w:numFmt w:val="decimal"/>
      <w:lvlText w:val="%7."/>
      <w:lvlJc w:val="left"/>
      <w:pPr>
        <w:ind w:left="5138" w:hanging="360"/>
      </w:pPr>
    </w:lvl>
    <w:lvl w:ilvl="7" w:tplc="04190019" w:tentative="1">
      <w:start w:val="1"/>
      <w:numFmt w:val="lowerLetter"/>
      <w:lvlText w:val="%8."/>
      <w:lvlJc w:val="left"/>
      <w:pPr>
        <w:ind w:left="5858" w:hanging="360"/>
      </w:pPr>
    </w:lvl>
    <w:lvl w:ilvl="8" w:tplc="041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9" w15:restartNumberingAfterBreak="0">
    <w:nsid w:val="59B81DF9"/>
    <w:multiLevelType w:val="hybridMultilevel"/>
    <w:tmpl w:val="2092E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9602FC"/>
    <w:multiLevelType w:val="hybridMultilevel"/>
    <w:tmpl w:val="822E936A"/>
    <w:lvl w:ilvl="0" w:tplc="7820CEC2">
      <w:start w:val="4"/>
      <w:numFmt w:val="upperRoman"/>
      <w:lvlText w:val="%1."/>
      <w:lvlJc w:val="left"/>
      <w:pPr>
        <w:ind w:left="405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11" w:hanging="360"/>
      </w:pPr>
    </w:lvl>
    <w:lvl w:ilvl="2" w:tplc="0419001B" w:tentative="1">
      <w:start w:val="1"/>
      <w:numFmt w:val="lowerRoman"/>
      <w:lvlText w:val="%3."/>
      <w:lvlJc w:val="right"/>
      <w:pPr>
        <w:ind w:left="5131" w:hanging="180"/>
      </w:pPr>
    </w:lvl>
    <w:lvl w:ilvl="3" w:tplc="0419000F" w:tentative="1">
      <w:start w:val="1"/>
      <w:numFmt w:val="decimal"/>
      <w:lvlText w:val="%4."/>
      <w:lvlJc w:val="left"/>
      <w:pPr>
        <w:ind w:left="5851" w:hanging="360"/>
      </w:pPr>
    </w:lvl>
    <w:lvl w:ilvl="4" w:tplc="04190019" w:tentative="1">
      <w:start w:val="1"/>
      <w:numFmt w:val="lowerLetter"/>
      <w:lvlText w:val="%5."/>
      <w:lvlJc w:val="left"/>
      <w:pPr>
        <w:ind w:left="6571" w:hanging="360"/>
      </w:pPr>
    </w:lvl>
    <w:lvl w:ilvl="5" w:tplc="0419001B" w:tentative="1">
      <w:start w:val="1"/>
      <w:numFmt w:val="lowerRoman"/>
      <w:lvlText w:val="%6."/>
      <w:lvlJc w:val="right"/>
      <w:pPr>
        <w:ind w:left="7291" w:hanging="180"/>
      </w:pPr>
    </w:lvl>
    <w:lvl w:ilvl="6" w:tplc="0419000F" w:tentative="1">
      <w:start w:val="1"/>
      <w:numFmt w:val="decimal"/>
      <w:lvlText w:val="%7."/>
      <w:lvlJc w:val="left"/>
      <w:pPr>
        <w:ind w:left="8011" w:hanging="360"/>
      </w:pPr>
    </w:lvl>
    <w:lvl w:ilvl="7" w:tplc="04190019" w:tentative="1">
      <w:start w:val="1"/>
      <w:numFmt w:val="lowerLetter"/>
      <w:lvlText w:val="%8."/>
      <w:lvlJc w:val="left"/>
      <w:pPr>
        <w:ind w:left="8731" w:hanging="360"/>
      </w:pPr>
    </w:lvl>
    <w:lvl w:ilvl="8" w:tplc="0419001B" w:tentative="1">
      <w:start w:val="1"/>
      <w:numFmt w:val="lowerRoman"/>
      <w:lvlText w:val="%9."/>
      <w:lvlJc w:val="right"/>
      <w:pPr>
        <w:ind w:left="9451" w:hanging="180"/>
      </w:pPr>
    </w:lvl>
  </w:abstractNum>
  <w:abstractNum w:abstractNumId="21" w15:restartNumberingAfterBreak="0">
    <w:nsid w:val="607A0174"/>
    <w:multiLevelType w:val="hybridMultilevel"/>
    <w:tmpl w:val="8E64F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B6C5B3B"/>
    <w:multiLevelType w:val="multilevel"/>
    <w:tmpl w:val="3DF403FE"/>
    <w:lvl w:ilvl="0">
      <w:start w:val="7"/>
      <w:numFmt w:val="decimal"/>
      <w:lvlText w:val="%1"/>
      <w:lvlJc w:val="left"/>
      <w:pPr>
        <w:ind w:left="2" w:hanging="63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6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99" w:hanging="6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9" w:hanging="6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6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6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6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6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636"/>
      </w:pPr>
      <w:rPr>
        <w:rFonts w:hint="default"/>
        <w:lang w:val="ru-RU" w:eastAsia="en-US" w:bidi="ar-SA"/>
      </w:rPr>
    </w:lvl>
  </w:abstractNum>
  <w:abstractNum w:abstractNumId="23" w15:restartNumberingAfterBreak="0">
    <w:nsid w:val="71D26659"/>
    <w:multiLevelType w:val="hybridMultilevel"/>
    <w:tmpl w:val="C520F940"/>
    <w:lvl w:ilvl="0" w:tplc="540CCD9A">
      <w:start w:val="1"/>
      <w:numFmt w:val="upperRoman"/>
      <w:lvlText w:val="%1."/>
      <w:lvlJc w:val="left"/>
      <w:pPr>
        <w:ind w:left="405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11" w:hanging="360"/>
      </w:pPr>
    </w:lvl>
    <w:lvl w:ilvl="2" w:tplc="0419001B" w:tentative="1">
      <w:start w:val="1"/>
      <w:numFmt w:val="lowerRoman"/>
      <w:lvlText w:val="%3."/>
      <w:lvlJc w:val="right"/>
      <w:pPr>
        <w:ind w:left="5131" w:hanging="180"/>
      </w:pPr>
    </w:lvl>
    <w:lvl w:ilvl="3" w:tplc="0419000F" w:tentative="1">
      <w:start w:val="1"/>
      <w:numFmt w:val="decimal"/>
      <w:lvlText w:val="%4."/>
      <w:lvlJc w:val="left"/>
      <w:pPr>
        <w:ind w:left="5851" w:hanging="360"/>
      </w:pPr>
    </w:lvl>
    <w:lvl w:ilvl="4" w:tplc="04190019" w:tentative="1">
      <w:start w:val="1"/>
      <w:numFmt w:val="lowerLetter"/>
      <w:lvlText w:val="%5."/>
      <w:lvlJc w:val="left"/>
      <w:pPr>
        <w:ind w:left="6571" w:hanging="360"/>
      </w:pPr>
    </w:lvl>
    <w:lvl w:ilvl="5" w:tplc="0419001B" w:tentative="1">
      <w:start w:val="1"/>
      <w:numFmt w:val="lowerRoman"/>
      <w:lvlText w:val="%6."/>
      <w:lvlJc w:val="right"/>
      <w:pPr>
        <w:ind w:left="7291" w:hanging="180"/>
      </w:pPr>
    </w:lvl>
    <w:lvl w:ilvl="6" w:tplc="0419000F" w:tentative="1">
      <w:start w:val="1"/>
      <w:numFmt w:val="decimal"/>
      <w:lvlText w:val="%7."/>
      <w:lvlJc w:val="left"/>
      <w:pPr>
        <w:ind w:left="8011" w:hanging="360"/>
      </w:pPr>
    </w:lvl>
    <w:lvl w:ilvl="7" w:tplc="04190019" w:tentative="1">
      <w:start w:val="1"/>
      <w:numFmt w:val="lowerLetter"/>
      <w:lvlText w:val="%8."/>
      <w:lvlJc w:val="left"/>
      <w:pPr>
        <w:ind w:left="8731" w:hanging="360"/>
      </w:pPr>
    </w:lvl>
    <w:lvl w:ilvl="8" w:tplc="0419001B" w:tentative="1">
      <w:start w:val="1"/>
      <w:numFmt w:val="lowerRoman"/>
      <w:lvlText w:val="%9."/>
      <w:lvlJc w:val="right"/>
      <w:pPr>
        <w:ind w:left="9451" w:hanging="180"/>
      </w:pPr>
    </w:lvl>
  </w:abstractNum>
  <w:abstractNum w:abstractNumId="24" w15:restartNumberingAfterBreak="0">
    <w:nsid w:val="75702363"/>
    <w:multiLevelType w:val="hybridMultilevel"/>
    <w:tmpl w:val="25127C98"/>
    <w:lvl w:ilvl="0" w:tplc="43AC9C3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CB2A70"/>
    <w:multiLevelType w:val="hybridMultilevel"/>
    <w:tmpl w:val="9E70A6FA"/>
    <w:lvl w:ilvl="0" w:tplc="36BC1458">
      <w:start w:val="1"/>
      <w:numFmt w:val="decimal"/>
      <w:lvlText w:val="%1)"/>
      <w:lvlJc w:val="left"/>
      <w:pPr>
        <w:ind w:left="141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F4E4F06">
      <w:numFmt w:val="bullet"/>
      <w:lvlText w:val="•"/>
      <w:lvlJc w:val="left"/>
      <w:pPr>
        <w:ind w:left="2227" w:hanging="708"/>
      </w:pPr>
      <w:rPr>
        <w:rFonts w:hint="default"/>
        <w:lang w:val="ru-RU" w:eastAsia="en-US" w:bidi="ar-SA"/>
      </w:rPr>
    </w:lvl>
    <w:lvl w:ilvl="2" w:tplc="13FAE676">
      <w:numFmt w:val="bullet"/>
      <w:lvlText w:val="•"/>
      <w:lvlJc w:val="left"/>
      <w:pPr>
        <w:ind w:left="3035" w:hanging="708"/>
      </w:pPr>
      <w:rPr>
        <w:rFonts w:hint="default"/>
        <w:lang w:val="ru-RU" w:eastAsia="en-US" w:bidi="ar-SA"/>
      </w:rPr>
    </w:lvl>
    <w:lvl w:ilvl="3" w:tplc="C5C23850">
      <w:numFmt w:val="bullet"/>
      <w:lvlText w:val="•"/>
      <w:lvlJc w:val="left"/>
      <w:pPr>
        <w:ind w:left="3843" w:hanging="708"/>
      </w:pPr>
      <w:rPr>
        <w:rFonts w:hint="default"/>
        <w:lang w:val="ru-RU" w:eastAsia="en-US" w:bidi="ar-SA"/>
      </w:rPr>
    </w:lvl>
    <w:lvl w:ilvl="4" w:tplc="CD1C2AEE">
      <w:numFmt w:val="bullet"/>
      <w:lvlText w:val="•"/>
      <w:lvlJc w:val="left"/>
      <w:pPr>
        <w:ind w:left="4651" w:hanging="708"/>
      </w:pPr>
      <w:rPr>
        <w:rFonts w:hint="default"/>
        <w:lang w:val="ru-RU" w:eastAsia="en-US" w:bidi="ar-SA"/>
      </w:rPr>
    </w:lvl>
    <w:lvl w:ilvl="5" w:tplc="589A78C4">
      <w:numFmt w:val="bullet"/>
      <w:lvlText w:val="•"/>
      <w:lvlJc w:val="left"/>
      <w:pPr>
        <w:ind w:left="5459" w:hanging="708"/>
      </w:pPr>
      <w:rPr>
        <w:rFonts w:hint="default"/>
        <w:lang w:val="ru-RU" w:eastAsia="en-US" w:bidi="ar-SA"/>
      </w:rPr>
    </w:lvl>
    <w:lvl w:ilvl="6" w:tplc="90D25E82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 w:tplc="2B826740">
      <w:numFmt w:val="bullet"/>
      <w:lvlText w:val="•"/>
      <w:lvlJc w:val="left"/>
      <w:pPr>
        <w:ind w:left="7074" w:hanging="708"/>
      </w:pPr>
      <w:rPr>
        <w:rFonts w:hint="default"/>
        <w:lang w:val="ru-RU" w:eastAsia="en-US" w:bidi="ar-SA"/>
      </w:rPr>
    </w:lvl>
    <w:lvl w:ilvl="8" w:tplc="681EB414">
      <w:numFmt w:val="bullet"/>
      <w:lvlText w:val="•"/>
      <w:lvlJc w:val="left"/>
      <w:pPr>
        <w:ind w:left="7882" w:hanging="708"/>
      </w:pPr>
      <w:rPr>
        <w:rFonts w:hint="default"/>
        <w:lang w:val="ru-RU" w:eastAsia="en-US" w:bidi="ar-SA"/>
      </w:rPr>
    </w:lvl>
  </w:abstractNum>
  <w:abstractNum w:abstractNumId="26" w15:restartNumberingAfterBreak="0">
    <w:nsid w:val="7AEF6D6D"/>
    <w:multiLevelType w:val="multilevel"/>
    <w:tmpl w:val="9676D9C6"/>
    <w:lvl w:ilvl="0">
      <w:start w:val="5"/>
      <w:numFmt w:val="decimal"/>
      <w:lvlText w:val="%1"/>
      <w:lvlJc w:val="left"/>
      <w:pPr>
        <w:ind w:left="113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0" w:hanging="4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97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6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4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3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2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40" w:hanging="140"/>
      </w:pPr>
      <w:rPr>
        <w:rFonts w:hint="default"/>
        <w:lang w:val="ru-RU" w:eastAsia="en-US" w:bidi="ar-SA"/>
      </w:rPr>
    </w:lvl>
  </w:abstractNum>
  <w:abstractNum w:abstractNumId="27" w15:restartNumberingAfterBreak="0">
    <w:nsid w:val="7B5D6497"/>
    <w:multiLevelType w:val="hybridMultilevel"/>
    <w:tmpl w:val="A1F6E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9"/>
  </w:num>
  <w:num w:numId="3">
    <w:abstractNumId w:val="27"/>
  </w:num>
  <w:num w:numId="4">
    <w:abstractNumId w:val="14"/>
  </w:num>
  <w:num w:numId="5">
    <w:abstractNumId w:val="21"/>
  </w:num>
  <w:num w:numId="6">
    <w:abstractNumId w:val="24"/>
  </w:num>
  <w:num w:numId="7">
    <w:abstractNumId w:val="5"/>
  </w:num>
  <w:num w:numId="8">
    <w:abstractNumId w:val="18"/>
  </w:num>
  <w:num w:numId="9">
    <w:abstractNumId w:val="12"/>
  </w:num>
  <w:num w:numId="10">
    <w:abstractNumId w:val="0"/>
  </w:num>
  <w:num w:numId="11">
    <w:abstractNumId w:val="9"/>
  </w:num>
  <w:num w:numId="12">
    <w:abstractNumId w:val="1"/>
  </w:num>
  <w:num w:numId="13">
    <w:abstractNumId w:val="3"/>
  </w:num>
  <w:num w:numId="14">
    <w:abstractNumId w:val="25"/>
  </w:num>
  <w:num w:numId="15">
    <w:abstractNumId w:val="2"/>
  </w:num>
  <w:num w:numId="16">
    <w:abstractNumId w:val="22"/>
  </w:num>
  <w:num w:numId="17">
    <w:abstractNumId w:val="7"/>
  </w:num>
  <w:num w:numId="18">
    <w:abstractNumId w:val="26"/>
  </w:num>
  <w:num w:numId="19">
    <w:abstractNumId w:val="17"/>
  </w:num>
  <w:num w:numId="20">
    <w:abstractNumId w:val="13"/>
  </w:num>
  <w:num w:numId="21">
    <w:abstractNumId w:val="11"/>
  </w:num>
  <w:num w:numId="22">
    <w:abstractNumId w:val="15"/>
  </w:num>
  <w:num w:numId="23">
    <w:abstractNumId w:val="8"/>
  </w:num>
  <w:num w:numId="24">
    <w:abstractNumId w:val="10"/>
  </w:num>
  <w:num w:numId="25">
    <w:abstractNumId w:val="23"/>
  </w:num>
  <w:num w:numId="26">
    <w:abstractNumId w:val="20"/>
  </w:num>
  <w:num w:numId="27">
    <w:abstractNumId w:val="6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36F"/>
    <w:rsid w:val="00006540"/>
    <w:rsid w:val="000178A8"/>
    <w:rsid w:val="00021941"/>
    <w:rsid w:val="00026359"/>
    <w:rsid w:val="00035188"/>
    <w:rsid w:val="0004393A"/>
    <w:rsid w:val="000460B0"/>
    <w:rsid w:val="00064B8F"/>
    <w:rsid w:val="00065096"/>
    <w:rsid w:val="000742DF"/>
    <w:rsid w:val="00074EB1"/>
    <w:rsid w:val="0008016E"/>
    <w:rsid w:val="00080771"/>
    <w:rsid w:val="00082008"/>
    <w:rsid w:val="00084A5F"/>
    <w:rsid w:val="000A56EA"/>
    <w:rsid w:val="000A68B5"/>
    <w:rsid w:val="000A6E04"/>
    <w:rsid w:val="000B3771"/>
    <w:rsid w:val="000C1587"/>
    <w:rsid w:val="000C52E9"/>
    <w:rsid w:val="000C68B3"/>
    <w:rsid w:val="000E3425"/>
    <w:rsid w:val="000F34B3"/>
    <w:rsid w:val="001014DB"/>
    <w:rsid w:val="001313DD"/>
    <w:rsid w:val="00131C65"/>
    <w:rsid w:val="00146D48"/>
    <w:rsid w:val="001669DA"/>
    <w:rsid w:val="00167630"/>
    <w:rsid w:val="0016784B"/>
    <w:rsid w:val="00172562"/>
    <w:rsid w:val="0017716D"/>
    <w:rsid w:val="00177A99"/>
    <w:rsid w:val="00181525"/>
    <w:rsid w:val="00195CE2"/>
    <w:rsid w:val="001A7FA2"/>
    <w:rsid w:val="001C5763"/>
    <w:rsid w:val="001C57B0"/>
    <w:rsid w:val="001C7D4B"/>
    <w:rsid w:val="001D68D1"/>
    <w:rsid w:val="001E09AB"/>
    <w:rsid w:val="001E0F26"/>
    <w:rsid w:val="001E3E93"/>
    <w:rsid w:val="001F0DA9"/>
    <w:rsid w:val="002020AF"/>
    <w:rsid w:val="00210D1E"/>
    <w:rsid w:val="00213FA2"/>
    <w:rsid w:val="002155A8"/>
    <w:rsid w:val="00222A51"/>
    <w:rsid w:val="00227008"/>
    <w:rsid w:val="00232409"/>
    <w:rsid w:val="00232930"/>
    <w:rsid w:val="00233FA9"/>
    <w:rsid w:val="00237A1A"/>
    <w:rsid w:val="00243B3E"/>
    <w:rsid w:val="002447FA"/>
    <w:rsid w:val="002453B4"/>
    <w:rsid w:val="00251C48"/>
    <w:rsid w:val="002625CB"/>
    <w:rsid w:val="002670C1"/>
    <w:rsid w:val="00274DD1"/>
    <w:rsid w:val="0027721C"/>
    <w:rsid w:val="00284155"/>
    <w:rsid w:val="00291DA6"/>
    <w:rsid w:val="002A50B7"/>
    <w:rsid w:val="002A5BA5"/>
    <w:rsid w:val="002A738F"/>
    <w:rsid w:val="002B3B1D"/>
    <w:rsid w:val="002C2F68"/>
    <w:rsid w:val="002C392B"/>
    <w:rsid w:val="002C57E0"/>
    <w:rsid w:val="002D15CA"/>
    <w:rsid w:val="002E799E"/>
    <w:rsid w:val="00306E4A"/>
    <w:rsid w:val="003111E0"/>
    <w:rsid w:val="0031304B"/>
    <w:rsid w:val="00313AC8"/>
    <w:rsid w:val="0031609D"/>
    <w:rsid w:val="00331B15"/>
    <w:rsid w:val="003358B1"/>
    <w:rsid w:val="00336890"/>
    <w:rsid w:val="003459F4"/>
    <w:rsid w:val="003511AC"/>
    <w:rsid w:val="00352972"/>
    <w:rsid w:val="003542C1"/>
    <w:rsid w:val="00355AD0"/>
    <w:rsid w:val="0037098F"/>
    <w:rsid w:val="00382657"/>
    <w:rsid w:val="00385493"/>
    <w:rsid w:val="00387BF3"/>
    <w:rsid w:val="003962DB"/>
    <w:rsid w:val="003A1316"/>
    <w:rsid w:val="003A2670"/>
    <w:rsid w:val="003C3B02"/>
    <w:rsid w:val="003D1704"/>
    <w:rsid w:val="003D33AF"/>
    <w:rsid w:val="003F369E"/>
    <w:rsid w:val="00402551"/>
    <w:rsid w:val="0040536F"/>
    <w:rsid w:val="004130A9"/>
    <w:rsid w:val="00420815"/>
    <w:rsid w:val="004315E1"/>
    <w:rsid w:val="0043412F"/>
    <w:rsid w:val="00435E32"/>
    <w:rsid w:val="00444AB4"/>
    <w:rsid w:val="0048104D"/>
    <w:rsid w:val="00487408"/>
    <w:rsid w:val="00491B96"/>
    <w:rsid w:val="00493C88"/>
    <w:rsid w:val="004A70B1"/>
    <w:rsid w:val="004C0490"/>
    <w:rsid w:val="004C0C17"/>
    <w:rsid w:val="004C3699"/>
    <w:rsid w:val="004C6605"/>
    <w:rsid w:val="004D389D"/>
    <w:rsid w:val="004E045E"/>
    <w:rsid w:val="004E2F3A"/>
    <w:rsid w:val="004F38AF"/>
    <w:rsid w:val="004F3EF7"/>
    <w:rsid w:val="005047BE"/>
    <w:rsid w:val="00504874"/>
    <w:rsid w:val="005144BE"/>
    <w:rsid w:val="00521D21"/>
    <w:rsid w:val="00521FC7"/>
    <w:rsid w:val="00523729"/>
    <w:rsid w:val="00531E05"/>
    <w:rsid w:val="005360FE"/>
    <w:rsid w:val="00543BE3"/>
    <w:rsid w:val="00547180"/>
    <w:rsid w:val="005616D3"/>
    <w:rsid w:val="00565F0E"/>
    <w:rsid w:val="00566080"/>
    <w:rsid w:val="005721A1"/>
    <w:rsid w:val="00573809"/>
    <w:rsid w:val="00580D46"/>
    <w:rsid w:val="005A381D"/>
    <w:rsid w:val="005A68C4"/>
    <w:rsid w:val="005B0B57"/>
    <w:rsid w:val="005B1FF8"/>
    <w:rsid w:val="005B3A66"/>
    <w:rsid w:val="005B486C"/>
    <w:rsid w:val="005C16D3"/>
    <w:rsid w:val="005E3AD8"/>
    <w:rsid w:val="005E4E34"/>
    <w:rsid w:val="005F0933"/>
    <w:rsid w:val="005F3B45"/>
    <w:rsid w:val="005F7685"/>
    <w:rsid w:val="005F787E"/>
    <w:rsid w:val="006021E6"/>
    <w:rsid w:val="00604845"/>
    <w:rsid w:val="0061046B"/>
    <w:rsid w:val="00611D46"/>
    <w:rsid w:val="00617461"/>
    <w:rsid w:val="006245D3"/>
    <w:rsid w:val="00633A68"/>
    <w:rsid w:val="00650750"/>
    <w:rsid w:val="0067057E"/>
    <w:rsid w:val="006727DF"/>
    <w:rsid w:val="00673FAF"/>
    <w:rsid w:val="0067541F"/>
    <w:rsid w:val="006811F6"/>
    <w:rsid w:val="00682D4C"/>
    <w:rsid w:val="006846FC"/>
    <w:rsid w:val="006877EE"/>
    <w:rsid w:val="00687CE8"/>
    <w:rsid w:val="00692827"/>
    <w:rsid w:val="00696CFA"/>
    <w:rsid w:val="006A56C0"/>
    <w:rsid w:val="006A5FA0"/>
    <w:rsid w:val="006B0BEC"/>
    <w:rsid w:val="006B1CCD"/>
    <w:rsid w:val="006B1E64"/>
    <w:rsid w:val="006B51CE"/>
    <w:rsid w:val="006D0BEA"/>
    <w:rsid w:val="006E24EF"/>
    <w:rsid w:val="006E58AB"/>
    <w:rsid w:val="006F1384"/>
    <w:rsid w:val="00706F62"/>
    <w:rsid w:val="007077B1"/>
    <w:rsid w:val="00713E60"/>
    <w:rsid w:val="007142A5"/>
    <w:rsid w:val="00724A73"/>
    <w:rsid w:val="007272B6"/>
    <w:rsid w:val="007336DB"/>
    <w:rsid w:val="00735BDB"/>
    <w:rsid w:val="00743BF8"/>
    <w:rsid w:val="0074765D"/>
    <w:rsid w:val="0076108E"/>
    <w:rsid w:val="00770285"/>
    <w:rsid w:val="007702E1"/>
    <w:rsid w:val="00770A94"/>
    <w:rsid w:val="00773614"/>
    <w:rsid w:val="007770C6"/>
    <w:rsid w:val="00791364"/>
    <w:rsid w:val="00796A15"/>
    <w:rsid w:val="007A5A29"/>
    <w:rsid w:val="007C1A33"/>
    <w:rsid w:val="007C2DE5"/>
    <w:rsid w:val="007C5880"/>
    <w:rsid w:val="007E064C"/>
    <w:rsid w:val="007E372C"/>
    <w:rsid w:val="007E74E0"/>
    <w:rsid w:val="007F0891"/>
    <w:rsid w:val="007F3816"/>
    <w:rsid w:val="007F5A23"/>
    <w:rsid w:val="008011C9"/>
    <w:rsid w:val="00803C2B"/>
    <w:rsid w:val="00806011"/>
    <w:rsid w:val="00816822"/>
    <w:rsid w:val="00816953"/>
    <w:rsid w:val="0083190B"/>
    <w:rsid w:val="00833847"/>
    <w:rsid w:val="00836D82"/>
    <w:rsid w:val="008430F3"/>
    <w:rsid w:val="00854E34"/>
    <w:rsid w:val="00855B83"/>
    <w:rsid w:val="00860780"/>
    <w:rsid w:val="0086172B"/>
    <w:rsid w:val="00872999"/>
    <w:rsid w:val="00872DB9"/>
    <w:rsid w:val="00885036"/>
    <w:rsid w:val="008B4892"/>
    <w:rsid w:val="008B5913"/>
    <w:rsid w:val="008B6812"/>
    <w:rsid w:val="008B6C6C"/>
    <w:rsid w:val="008C1740"/>
    <w:rsid w:val="008C774C"/>
    <w:rsid w:val="008D148F"/>
    <w:rsid w:val="008E1AC2"/>
    <w:rsid w:val="008E4858"/>
    <w:rsid w:val="008E565B"/>
    <w:rsid w:val="008E5D62"/>
    <w:rsid w:val="008F5CD1"/>
    <w:rsid w:val="00904690"/>
    <w:rsid w:val="00906501"/>
    <w:rsid w:val="0091527F"/>
    <w:rsid w:val="00917F4C"/>
    <w:rsid w:val="009225A8"/>
    <w:rsid w:val="00924692"/>
    <w:rsid w:val="00934E2D"/>
    <w:rsid w:val="009460E7"/>
    <w:rsid w:val="00953BD6"/>
    <w:rsid w:val="009620BD"/>
    <w:rsid w:val="00975979"/>
    <w:rsid w:val="0097775B"/>
    <w:rsid w:val="00980A4B"/>
    <w:rsid w:val="00990C60"/>
    <w:rsid w:val="00993E68"/>
    <w:rsid w:val="00994EE5"/>
    <w:rsid w:val="0099641A"/>
    <w:rsid w:val="009A28B8"/>
    <w:rsid w:val="009A4A66"/>
    <w:rsid w:val="009B59C1"/>
    <w:rsid w:val="009D29F0"/>
    <w:rsid w:val="009E026C"/>
    <w:rsid w:val="009E04CC"/>
    <w:rsid w:val="009E2E3F"/>
    <w:rsid w:val="009E6437"/>
    <w:rsid w:val="00A01446"/>
    <w:rsid w:val="00A02768"/>
    <w:rsid w:val="00A0303C"/>
    <w:rsid w:val="00A0445B"/>
    <w:rsid w:val="00A04ED3"/>
    <w:rsid w:val="00A05E9C"/>
    <w:rsid w:val="00A11A21"/>
    <w:rsid w:val="00A1460B"/>
    <w:rsid w:val="00A1549B"/>
    <w:rsid w:val="00A17DD3"/>
    <w:rsid w:val="00A21491"/>
    <w:rsid w:val="00A222C5"/>
    <w:rsid w:val="00A26ED5"/>
    <w:rsid w:val="00A33F85"/>
    <w:rsid w:val="00A65A00"/>
    <w:rsid w:val="00A66024"/>
    <w:rsid w:val="00A77323"/>
    <w:rsid w:val="00A9263F"/>
    <w:rsid w:val="00AC1CEE"/>
    <w:rsid w:val="00AC5DB0"/>
    <w:rsid w:val="00AE0AA4"/>
    <w:rsid w:val="00AE25CB"/>
    <w:rsid w:val="00AF3002"/>
    <w:rsid w:val="00AF33E0"/>
    <w:rsid w:val="00AF5B3F"/>
    <w:rsid w:val="00B00F00"/>
    <w:rsid w:val="00B146F4"/>
    <w:rsid w:val="00B15571"/>
    <w:rsid w:val="00B32266"/>
    <w:rsid w:val="00B34297"/>
    <w:rsid w:val="00B53E44"/>
    <w:rsid w:val="00B578C1"/>
    <w:rsid w:val="00B66310"/>
    <w:rsid w:val="00B75410"/>
    <w:rsid w:val="00BB0511"/>
    <w:rsid w:val="00BB19FC"/>
    <w:rsid w:val="00BC2C51"/>
    <w:rsid w:val="00BD4917"/>
    <w:rsid w:val="00BE35C1"/>
    <w:rsid w:val="00BE516A"/>
    <w:rsid w:val="00BF77D2"/>
    <w:rsid w:val="00C02924"/>
    <w:rsid w:val="00C05219"/>
    <w:rsid w:val="00C05F98"/>
    <w:rsid w:val="00C111B7"/>
    <w:rsid w:val="00C15272"/>
    <w:rsid w:val="00C17EAD"/>
    <w:rsid w:val="00C2123C"/>
    <w:rsid w:val="00C4440B"/>
    <w:rsid w:val="00C44CEC"/>
    <w:rsid w:val="00C50A9C"/>
    <w:rsid w:val="00C55D34"/>
    <w:rsid w:val="00C60565"/>
    <w:rsid w:val="00C6185A"/>
    <w:rsid w:val="00C651C6"/>
    <w:rsid w:val="00C66454"/>
    <w:rsid w:val="00C6709E"/>
    <w:rsid w:val="00C82282"/>
    <w:rsid w:val="00C94388"/>
    <w:rsid w:val="00CA0C31"/>
    <w:rsid w:val="00CC1055"/>
    <w:rsid w:val="00CC2F45"/>
    <w:rsid w:val="00CC3D81"/>
    <w:rsid w:val="00CC6807"/>
    <w:rsid w:val="00CC6EF3"/>
    <w:rsid w:val="00CD3EEF"/>
    <w:rsid w:val="00CF0EFB"/>
    <w:rsid w:val="00CF6A41"/>
    <w:rsid w:val="00CF6B6F"/>
    <w:rsid w:val="00D01D56"/>
    <w:rsid w:val="00D03D30"/>
    <w:rsid w:val="00D03F92"/>
    <w:rsid w:val="00D20310"/>
    <w:rsid w:val="00D34BB0"/>
    <w:rsid w:val="00D36626"/>
    <w:rsid w:val="00D3668B"/>
    <w:rsid w:val="00D37218"/>
    <w:rsid w:val="00D40DCE"/>
    <w:rsid w:val="00D420A8"/>
    <w:rsid w:val="00D42EBF"/>
    <w:rsid w:val="00D52893"/>
    <w:rsid w:val="00D635C9"/>
    <w:rsid w:val="00D76E2E"/>
    <w:rsid w:val="00D80830"/>
    <w:rsid w:val="00D9109F"/>
    <w:rsid w:val="00DB1C54"/>
    <w:rsid w:val="00DB7F3D"/>
    <w:rsid w:val="00DC24CF"/>
    <w:rsid w:val="00DE5715"/>
    <w:rsid w:val="00DF5875"/>
    <w:rsid w:val="00E12C6D"/>
    <w:rsid w:val="00E15913"/>
    <w:rsid w:val="00E3441A"/>
    <w:rsid w:val="00E446B3"/>
    <w:rsid w:val="00E45375"/>
    <w:rsid w:val="00E53AB1"/>
    <w:rsid w:val="00E61811"/>
    <w:rsid w:val="00E627B7"/>
    <w:rsid w:val="00E6735E"/>
    <w:rsid w:val="00E949C3"/>
    <w:rsid w:val="00EA2370"/>
    <w:rsid w:val="00EA2A34"/>
    <w:rsid w:val="00EA6341"/>
    <w:rsid w:val="00EA68D8"/>
    <w:rsid w:val="00EB1494"/>
    <w:rsid w:val="00EB4898"/>
    <w:rsid w:val="00EC569C"/>
    <w:rsid w:val="00ED0272"/>
    <w:rsid w:val="00EE5BB1"/>
    <w:rsid w:val="00EF03DB"/>
    <w:rsid w:val="00EF2C3E"/>
    <w:rsid w:val="00EF762A"/>
    <w:rsid w:val="00F02272"/>
    <w:rsid w:val="00F26B91"/>
    <w:rsid w:val="00F314C2"/>
    <w:rsid w:val="00F471D0"/>
    <w:rsid w:val="00F50C55"/>
    <w:rsid w:val="00F549C8"/>
    <w:rsid w:val="00F54CD9"/>
    <w:rsid w:val="00F668CF"/>
    <w:rsid w:val="00F705BC"/>
    <w:rsid w:val="00F70942"/>
    <w:rsid w:val="00F82602"/>
    <w:rsid w:val="00F82FBF"/>
    <w:rsid w:val="00F85E0A"/>
    <w:rsid w:val="00F901F2"/>
    <w:rsid w:val="00F915F3"/>
    <w:rsid w:val="00FA0EED"/>
    <w:rsid w:val="00FA455E"/>
    <w:rsid w:val="00FB46F8"/>
    <w:rsid w:val="00FB71DB"/>
    <w:rsid w:val="00FC2C1C"/>
    <w:rsid w:val="00FC398D"/>
    <w:rsid w:val="00FC5D66"/>
    <w:rsid w:val="00FD0B90"/>
    <w:rsid w:val="00FE2724"/>
    <w:rsid w:val="00FE40AC"/>
    <w:rsid w:val="00FE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43371D9"/>
  <w15:docId w15:val="{CF9501D0-BC37-4BE9-8621-DC1E0C3C6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536F"/>
    <w:rPr>
      <w:rFonts w:ascii="Times New Roman" w:eastAsia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40536F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536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Title"/>
    <w:basedOn w:val="a"/>
    <w:link w:val="a4"/>
    <w:qFormat/>
    <w:rsid w:val="0040536F"/>
    <w:pPr>
      <w:jc w:val="center"/>
    </w:pPr>
    <w:rPr>
      <w:b/>
      <w:sz w:val="22"/>
    </w:rPr>
  </w:style>
  <w:style w:type="character" w:customStyle="1" w:styleId="a4">
    <w:name w:val="Заголовок Знак"/>
    <w:basedOn w:val="a0"/>
    <w:link w:val="a3"/>
    <w:rsid w:val="0040536F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a5">
    <w:name w:val="Hyperlink"/>
    <w:basedOn w:val="a0"/>
    <w:rsid w:val="0040536F"/>
    <w:rPr>
      <w:color w:val="0000FF"/>
      <w:u w:val="single"/>
    </w:rPr>
  </w:style>
  <w:style w:type="table" w:styleId="a6">
    <w:name w:val="Table Grid"/>
    <w:basedOn w:val="a1"/>
    <w:uiPriority w:val="59"/>
    <w:rsid w:val="008E5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130A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30A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1"/>
    <w:qFormat/>
    <w:rsid w:val="00181525"/>
    <w:pPr>
      <w:ind w:left="720"/>
      <w:contextualSpacing/>
    </w:pPr>
    <w:rPr>
      <w:szCs w:val="24"/>
    </w:rPr>
  </w:style>
  <w:style w:type="paragraph" w:styleId="aa">
    <w:name w:val="header"/>
    <w:basedOn w:val="a"/>
    <w:link w:val="ab"/>
    <w:unhideWhenUsed/>
    <w:rsid w:val="00AE25C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E25CB"/>
    <w:rPr>
      <w:rFonts w:ascii="Times New Roman" w:eastAsia="Times New Roman" w:hAnsi="Times New Roman"/>
      <w:sz w:val="24"/>
    </w:rPr>
  </w:style>
  <w:style w:type="paragraph" w:styleId="ac">
    <w:name w:val="footer"/>
    <w:basedOn w:val="a"/>
    <w:link w:val="ad"/>
    <w:uiPriority w:val="99"/>
    <w:unhideWhenUsed/>
    <w:rsid w:val="00AE25C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E25CB"/>
    <w:rPr>
      <w:rFonts w:ascii="Times New Roman" w:eastAsia="Times New Roman" w:hAnsi="Times New Roman"/>
      <w:sz w:val="24"/>
    </w:rPr>
  </w:style>
  <w:style w:type="paragraph" w:customStyle="1" w:styleId="TableParagraph">
    <w:name w:val="Table Paragraph"/>
    <w:basedOn w:val="a"/>
    <w:uiPriority w:val="1"/>
    <w:qFormat/>
    <w:rsid w:val="008011C9"/>
    <w:pPr>
      <w:widowControl w:val="0"/>
      <w:autoSpaceDE w:val="0"/>
      <w:autoSpaceDN w:val="0"/>
      <w:spacing w:line="266" w:lineRule="exact"/>
      <w:ind w:left="605" w:right="602"/>
      <w:jc w:val="center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87CE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687CE8"/>
    <w:pPr>
      <w:widowControl w:val="0"/>
      <w:autoSpaceDE w:val="0"/>
      <w:autoSpaceDN w:val="0"/>
      <w:ind w:left="2" w:firstLine="707"/>
      <w:jc w:val="both"/>
    </w:pPr>
    <w:rPr>
      <w:szCs w:val="24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687CE8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11">
    <w:name w:val="Заголовок 11"/>
    <w:basedOn w:val="a"/>
    <w:uiPriority w:val="1"/>
    <w:qFormat/>
    <w:rsid w:val="00035188"/>
    <w:pPr>
      <w:widowControl w:val="0"/>
      <w:autoSpaceDE w:val="0"/>
      <w:autoSpaceDN w:val="0"/>
      <w:ind w:left="565" w:hanging="347"/>
      <w:outlineLvl w:val="1"/>
    </w:pPr>
    <w:rPr>
      <w:b/>
      <w:bCs/>
      <w:szCs w:val="24"/>
      <w:lang w:eastAsia="en-US"/>
    </w:rPr>
  </w:style>
  <w:style w:type="table" w:customStyle="1" w:styleId="12">
    <w:name w:val="Сетка таблицы1"/>
    <w:basedOn w:val="a1"/>
    <w:uiPriority w:val="59"/>
    <w:rsid w:val="0016784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4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7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04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08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7</Pages>
  <Words>2466</Words>
  <Characters>14062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ВО "Литературный институт имени А.М. Горького"</Company>
  <LinksUpToDate>false</LinksUpToDate>
  <CharactersWithSpaces>16496</CharactersWithSpaces>
  <SharedDoc>false</SharedDoc>
  <HLinks>
    <vt:vector size="6" baseType="variant">
      <vt:variant>
        <vt:i4>589869</vt:i4>
      </vt:variant>
      <vt:variant>
        <vt:i4>0</vt:i4>
      </vt:variant>
      <vt:variant>
        <vt:i4>0</vt:i4>
      </vt:variant>
      <vt:variant>
        <vt:i4>5</vt:i4>
      </vt:variant>
      <vt:variant>
        <vt:lpwstr>mailto:rectorat@litinstitut.ru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Кадры01</dc:creator>
  <cp:lastModifiedBy>НачальникОК</cp:lastModifiedBy>
  <cp:revision>8</cp:revision>
  <cp:lastPrinted>2019-04-19T09:28:00Z</cp:lastPrinted>
  <dcterms:created xsi:type="dcterms:W3CDTF">2026-06-16T17:57:00Z</dcterms:created>
  <dcterms:modified xsi:type="dcterms:W3CDTF">2026-06-23T10:16:00Z</dcterms:modified>
</cp:coreProperties>
</file>