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1AC0" w14:textId="7A6AFD9E" w:rsidR="00022AA5" w:rsidRDefault="00022AA5" w:rsidP="00022AA5">
      <w:pPr>
        <w:jc w:val="center"/>
        <w:rPr>
          <w:rFonts w:ascii="Times New Roman" w:hAnsi="Times New Roman" w:cs="Times New Roman"/>
          <w:b/>
          <w:bCs/>
          <w:sz w:val="32"/>
          <w:szCs w:val="32"/>
        </w:rPr>
      </w:pPr>
      <w:r w:rsidRPr="007313FC">
        <w:rPr>
          <w:rFonts w:ascii="Times New Roman" w:hAnsi="Times New Roman" w:cs="Times New Roman"/>
          <w:b/>
          <w:bCs/>
          <w:sz w:val="32"/>
          <w:szCs w:val="32"/>
        </w:rPr>
        <w:t>КОНКУРС ХУДОЖЕСТВЕННОЙ ДЕКЛАМАЦИИ «КЛАСС!»</w:t>
      </w:r>
      <w:r>
        <w:rPr>
          <w:rFonts w:ascii="Times New Roman" w:hAnsi="Times New Roman" w:cs="Times New Roman"/>
          <w:b/>
          <w:bCs/>
          <w:sz w:val="32"/>
          <w:szCs w:val="32"/>
        </w:rPr>
        <w:t xml:space="preserve"> 2021</w:t>
      </w:r>
    </w:p>
    <w:p w14:paraId="319DFD6F" w14:textId="77777777" w:rsidR="00022AA5" w:rsidRDefault="00022AA5" w:rsidP="00022AA5">
      <w:pPr>
        <w:jc w:val="center"/>
        <w:rPr>
          <w:rFonts w:ascii="Times New Roman" w:hAnsi="Times New Roman" w:cs="Times New Roman"/>
          <w:b/>
          <w:bCs/>
          <w:sz w:val="32"/>
          <w:szCs w:val="32"/>
        </w:rPr>
      </w:pPr>
      <w:r w:rsidRPr="007313FC">
        <w:rPr>
          <w:rFonts w:ascii="Times New Roman" w:hAnsi="Times New Roman" w:cs="Times New Roman"/>
          <w:b/>
          <w:bCs/>
          <w:sz w:val="32"/>
          <w:szCs w:val="32"/>
        </w:rPr>
        <w:t>ВЕДОМОСТЬ ГОЛОСОВАНИЯ ЖЮРИ</w:t>
      </w:r>
    </w:p>
    <w:p w14:paraId="15106252" w14:textId="77777777" w:rsidR="00022AA5" w:rsidRPr="007313FC" w:rsidRDefault="00022AA5" w:rsidP="00022AA5">
      <w:pPr>
        <w:jc w:val="center"/>
        <w:rPr>
          <w:rFonts w:ascii="Times New Roman" w:hAnsi="Times New Roman" w:cs="Times New Roman"/>
          <w:b/>
          <w:bCs/>
          <w:sz w:val="32"/>
          <w:szCs w:val="32"/>
        </w:rPr>
      </w:pPr>
    </w:p>
    <w:tbl>
      <w:tblPr>
        <w:tblStyle w:val="a3"/>
        <w:tblW w:w="15896" w:type="dxa"/>
        <w:tblInd w:w="-572" w:type="dxa"/>
        <w:tblLayout w:type="fixed"/>
        <w:tblLook w:val="04A0" w:firstRow="1" w:lastRow="0" w:firstColumn="1" w:lastColumn="0" w:noHBand="0" w:noVBand="1"/>
      </w:tblPr>
      <w:tblGrid>
        <w:gridCol w:w="445"/>
        <w:gridCol w:w="445"/>
        <w:gridCol w:w="1683"/>
        <w:gridCol w:w="3948"/>
        <w:gridCol w:w="992"/>
        <w:gridCol w:w="992"/>
        <w:gridCol w:w="851"/>
        <w:gridCol w:w="992"/>
        <w:gridCol w:w="1134"/>
        <w:gridCol w:w="1134"/>
        <w:gridCol w:w="1134"/>
        <w:gridCol w:w="992"/>
        <w:gridCol w:w="1154"/>
      </w:tblGrid>
      <w:tr w:rsidR="00022AA5" w14:paraId="579D3C4A" w14:textId="77777777" w:rsidTr="000E230F">
        <w:tc>
          <w:tcPr>
            <w:tcW w:w="445" w:type="dxa"/>
          </w:tcPr>
          <w:p w14:paraId="309892D8" w14:textId="77777777" w:rsidR="00022AA5" w:rsidRDefault="00022AA5" w:rsidP="000E230F"/>
        </w:tc>
        <w:tc>
          <w:tcPr>
            <w:tcW w:w="445" w:type="dxa"/>
          </w:tcPr>
          <w:p w14:paraId="68464501" w14:textId="77777777" w:rsidR="00022AA5" w:rsidRDefault="00022AA5" w:rsidP="000E230F">
            <w:r>
              <w:t>№</w:t>
            </w:r>
          </w:p>
        </w:tc>
        <w:tc>
          <w:tcPr>
            <w:tcW w:w="1683" w:type="dxa"/>
          </w:tcPr>
          <w:p w14:paraId="6AD21DB7" w14:textId="77777777" w:rsidR="00022AA5" w:rsidRPr="007C4138" w:rsidRDefault="00022AA5" w:rsidP="000E230F">
            <w:pPr>
              <w:rPr>
                <w:b/>
                <w:bCs/>
              </w:rPr>
            </w:pPr>
            <w:r w:rsidRPr="007C4138">
              <w:rPr>
                <w:b/>
                <w:bCs/>
              </w:rPr>
              <w:t>Имя участника</w:t>
            </w:r>
          </w:p>
        </w:tc>
        <w:tc>
          <w:tcPr>
            <w:tcW w:w="3948" w:type="dxa"/>
            <w:shd w:val="clear" w:color="auto" w:fill="auto"/>
          </w:tcPr>
          <w:p w14:paraId="19CAD3F8" w14:textId="77777777" w:rsidR="00022AA5" w:rsidRPr="007C4138" w:rsidRDefault="00022AA5" w:rsidP="000E230F">
            <w:pPr>
              <w:rPr>
                <w:b/>
                <w:bCs/>
              </w:rPr>
            </w:pPr>
            <w:r>
              <w:rPr>
                <w:b/>
                <w:bCs/>
              </w:rPr>
              <w:t>Автор и произведение</w:t>
            </w:r>
          </w:p>
        </w:tc>
        <w:tc>
          <w:tcPr>
            <w:tcW w:w="992" w:type="dxa"/>
            <w:shd w:val="clear" w:color="auto" w:fill="auto"/>
          </w:tcPr>
          <w:p w14:paraId="15328685" w14:textId="77777777" w:rsidR="00022AA5" w:rsidRDefault="00022AA5" w:rsidP="000E230F">
            <w:pPr>
              <w:rPr>
                <w:b/>
                <w:bCs/>
              </w:rPr>
            </w:pPr>
            <w:r>
              <w:rPr>
                <w:b/>
                <w:bCs/>
              </w:rPr>
              <w:t xml:space="preserve">Г.Ю. </w:t>
            </w:r>
            <w:proofErr w:type="spellStart"/>
            <w:r>
              <w:rPr>
                <w:b/>
                <w:bCs/>
              </w:rPr>
              <w:t>Завго-родняя</w:t>
            </w:r>
            <w:proofErr w:type="spellEnd"/>
          </w:p>
          <w:p w14:paraId="4E5F6359" w14:textId="77777777" w:rsidR="00022AA5" w:rsidRDefault="00022AA5" w:rsidP="000E230F">
            <w:pPr>
              <w:rPr>
                <w:b/>
                <w:bCs/>
              </w:rPr>
            </w:pPr>
          </w:p>
          <w:p w14:paraId="3C732EAA" w14:textId="77777777" w:rsidR="00022AA5" w:rsidRDefault="00022AA5" w:rsidP="000E230F">
            <w:pPr>
              <w:rPr>
                <w:b/>
                <w:bCs/>
              </w:rPr>
            </w:pPr>
          </w:p>
          <w:p w14:paraId="29D207BA" w14:textId="77777777" w:rsidR="00022AA5" w:rsidRPr="007C4138" w:rsidRDefault="00022AA5" w:rsidP="000E230F">
            <w:pPr>
              <w:rPr>
                <w:b/>
                <w:bCs/>
              </w:rPr>
            </w:pPr>
          </w:p>
        </w:tc>
        <w:tc>
          <w:tcPr>
            <w:tcW w:w="992" w:type="dxa"/>
          </w:tcPr>
          <w:p w14:paraId="797F277C" w14:textId="77777777" w:rsidR="00022AA5" w:rsidRDefault="00022AA5" w:rsidP="000E230F">
            <w:pPr>
              <w:rPr>
                <w:b/>
                <w:bCs/>
              </w:rPr>
            </w:pPr>
            <w:r>
              <w:rPr>
                <w:b/>
                <w:bCs/>
              </w:rPr>
              <w:t>С.А.</w:t>
            </w:r>
          </w:p>
          <w:p w14:paraId="1E1AB3BD" w14:textId="77777777" w:rsidR="00022AA5" w:rsidRDefault="00022AA5" w:rsidP="000E230F">
            <w:pPr>
              <w:rPr>
                <w:b/>
                <w:bCs/>
              </w:rPr>
            </w:pPr>
            <w:r>
              <w:rPr>
                <w:b/>
                <w:bCs/>
              </w:rPr>
              <w:t>Василь-</w:t>
            </w:r>
          </w:p>
          <w:p w14:paraId="016E1E86" w14:textId="77777777" w:rsidR="00022AA5" w:rsidRPr="007C4138" w:rsidRDefault="00022AA5" w:rsidP="000E230F">
            <w:pPr>
              <w:rPr>
                <w:b/>
                <w:bCs/>
              </w:rPr>
            </w:pPr>
            <w:r>
              <w:rPr>
                <w:b/>
                <w:bCs/>
              </w:rPr>
              <w:t>ев</w:t>
            </w:r>
          </w:p>
        </w:tc>
        <w:tc>
          <w:tcPr>
            <w:tcW w:w="851" w:type="dxa"/>
          </w:tcPr>
          <w:p w14:paraId="7895AB61" w14:textId="77777777" w:rsidR="00022AA5" w:rsidRDefault="00022AA5" w:rsidP="000E230F">
            <w:pPr>
              <w:rPr>
                <w:b/>
                <w:bCs/>
              </w:rPr>
            </w:pPr>
            <w:r>
              <w:rPr>
                <w:b/>
                <w:bCs/>
              </w:rPr>
              <w:t xml:space="preserve">Л.Н. </w:t>
            </w:r>
            <w:proofErr w:type="spellStart"/>
            <w:r>
              <w:rPr>
                <w:b/>
                <w:bCs/>
              </w:rPr>
              <w:t>Дмит</w:t>
            </w:r>
            <w:proofErr w:type="spellEnd"/>
            <w:r>
              <w:rPr>
                <w:b/>
                <w:bCs/>
              </w:rPr>
              <w:t>-</w:t>
            </w:r>
          </w:p>
          <w:p w14:paraId="20DCAAFE" w14:textId="77777777" w:rsidR="00022AA5" w:rsidRPr="007C4138" w:rsidRDefault="00022AA5" w:rsidP="000E230F">
            <w:pPr>
              <w:rPr>
                <w:b/>
                <w:bCs/>
              </w:rPr>
            </w:pPr>
            <w:proofErr w:type="spellStart"/>
            <w:r>
              <w:rPr>
                <w:b/>
                <w:bCs/>
              </w:rPr>
              <w:t>риев-ская</w:t>
            </w:r>
            <w:proofErr w:type="spellEnd"/>
          </w:p>
        </w:tc>
        <w:tc>
          <w:tcPr>
            <w:tcW w:w="992" w:type="dxa"/>
          </w:tcPr>
          <w:p w14:paraId="4C988FF0" w14:textId="77777777" w:rsidR="00022AA5" w:rsidRDefault="00022AA5" w:rsidP="000E230F">
            <w:pPr>
              <w:rPr>
                <w:b/>
                <w:bCs/>
              </w:rPr>
            </w:pPr>
            <w:r>
              <w:rPr>
                <w:b/>
                <w:bCs/>
              </w:rPr>
              <w:t xml:space="preserve">О.Ю. </w:t>
            </w:r>
          </w:p>
          <w:p w14:paraId="13D6D6D6" w14:textId="77777777" w:rsidR="00022AA5" w:rsidRDefault="00022AA5" w:rsidP="000E230F">
            <w:pPr>
              <w:rPr>
                <w:b/>
                <w:bCs/>
              </w:rPr>
            </w:pPr>
            <w:r>
              <w:rPr>
                <w:b/>
                <w:bCs/>
              </w:rPr>
              <w:t>Сален-</w:t>
            </w:r>
          </w:p>
          <w:p w14:paraId="33FC91C1" w14:textId="77777777" w:rsidR="00022AA5" w:rsidRPr="007C4138" w:rsidRDefault="00022AA5" w:rsidP="000E230F">
            <w:pPr>
              <w:rPr>
                <w:b/>
                <w:bCs/>
              </w:rPr>
            </w:pPr>
            <w:r>
              <w:rPr>
                <w:b/>
                <w:bCs/>
              </w:rPr>
              <w:t>ко</w:t>
            </w:r>
          </w:p>
        </w:tc>
        <w:tc>
          <w:tcPr>
            <w:tcW w:w="1134" w:type="dxa"/>
          </w:tcPr>
          <w:p w14:paraId="7B7073EC" w14:textId="77777777" w:rsidR="00022AA5" w:rsidRDefault="00022AA5" w:rsidP="000E230F">
            <w:pPr>
              <w:rPr>
                <w:b/>
                <w:bCs/>
              </w:rPr>
            </w:pPr>
            <w:r>
              <w:rPr>
                <w:b/>
                <w:bCs/>
              </w:rPr>
              <w:t>Т.Е.</w:t>
            </w:r>
          </w:p>
          <w:p w14:paraId="241C2AA2" w14:textId="77777777" w:rsidR="00022AA5" w:rsidRPr="007C4138" w:rsidRDefault="00022AA5" w:rsidP="000E230F">
            <w:pPr>
              <w:rPr>
                <w:b/>
                <w:bCs/>
              </w:rPr>
            </w:pPr>
            <w:proofErr w:type="gramStart"/>
            <w:r>
              <w:rPr>
                <w:b/>
                <w:bCs/>
              </w:rPr>
              <w:t>Николь-</w:t>
            </w:r>
            <w:proofErr w:type="spellStart"/>
            <w:r>
              <w:rPr>
                <w:b/>
                <w:bCs/>
              </w:rPr>
              <w:t>ская</w:t>
            </w:r>
            <w:proofErr w:type="spellEnd"/>
            <w:proofErr w:type="gramEnd"/>
          </w:p>
        </w:tc>
        <w:tc>
          <w:tcPr>
            <w:tcW w:w="1134" w:type="dxa"/>
          </w:tcPr>
          <w:p w14:paraId="679C531A" w14:textId="77777777" w:rsidR="00022AA5" w:rsidRDefault="00022AA5" w:rsidP="000E230F">
            <w:pPr>
              <w:rPr>
                <w:b/>
                <w:bCs/>
              </w:rPr>
            </w:pPr>
            <w:r>
              <w:rPr>
                <w:b/>
                <w:bCs/>
              </w:rPr>
              <w:t>С.А.</w:t>
            </w:r>
          </w:p>
          <w:p w14:paraId="732D0CDF" w14:textId="77777777" w:rsidR="00022AA5" w:rsidRPr="007C4138" w:rsidRDefault="00022AA5" w:rsidP="000E230F">
            <w:pPr>
              <w:rPr>
                <w:b/>
                <w:bCs/>
              </w:rPr>
            </w:pPr>
            <w:proofErr w:type="gramStart"/>
            <w:r>
              <w:rPr>
                <w:b/>
                <w:bCs/>
              </w:rPr>
              <w:t>Черед-</w:t>
            </w:r>
            <w:proofErr w:type="spellStart"/>
            <w:r>
              <w:rPr>
                <w:b/>
                <w:bCs/>
              </w:rPr>
              <w:t>ниченко</w:t>
            </w:r>
            <w:proofErr w:type="spellEnd"/>
            <w:proofErr w:type="gramEnd"/>
          </w:p>
        </w:tc>
        <w:tc>
          <w:tcPr>
            <w:tcW w:w="1134" w:type="dxa"/>
          </w:tcPr>
          <w:p w14:paraId="2253AD97" w14:textId="77777777" w:rsidR="00022AA5" w:rsidRDefault="00022AA5" w:rsidP="000E230F">
            <w:pPr>
              <w:rPr>
                <w:b/>
                <w:bCs/>
              </w:rPr>
            </w:pPr>
            <w:r>
              <w:rPr>
                <w:b/>
                <w:bCs/>
              </w:rPr>
              <w:t>Антони-</w:t>
            </w:r>
          </w:p>
          <w:p w14:paraId="7F3746F4" w14:textId="77777777" w:rsidR="00022AA5" w:rsidRPr="007C4138" w:rsidRDefault="00022AA5" w:rsidP="000E230F">
            <w:pPr>
              <w:rPr>
                <w:b/>
                <w:bCs/>
              </w:rPr>
            </w:pPr>
            <w:r>
              <w:rPr>
                <w:b/>
                <w:bCs/>
              </w:rPr>
              <w:t xml:space="preserve">на </w:t>
            </w:r>
            <w:proofErr w:type="spellStart"/>
            <w:r>
              <w:rPr>
                <w:b/>
                <w:bCs/>
              </w:rPr>
              <w:t>Силуяно-ва</w:t>
            </w:r>
            <w:proofErr w:type="spellEnd"/>
          </w:p>
        </w:tc>
        <w:tc>
          <w:tcPr>
            <w:tcW w:w="992" w:type="dxa"/>
          </w:tcPr>
          <w:p w14:paraId="06A9FB53" w14:textId="77777777" w:rsidR="00022AA5" w:rsidRDefault="00022AA5" w:rsidP="000E230F">
            <w:pPr>
              <w:rPr>
                <w:b/>
                <w:bCs/>
              </w:rPr>
            </w:pPr>
            <w:proofErr w:type="gramStart"/>
            <w:r>
              <w:rPr>
                <w:b/>
                <w:bCs/>
              </w:rPr>
              <w:t>Алек-</w:t>
            </w:r>
            <w:proofErr w:type="spellStart"/>
            <w:r>
              <w:rPr>
                <w:b/>
                <w:bCs/>
              </w:rPr>
              <w:t>сандр</w:t>
            </w:r>
            <w:proofErr w:type="spellEnd"/>
            <w:proofErr w:type="gramEnd"/>
          </w:p>
          <w:p w14:paraId="421B5C38" w14:textId="77777777" w:rsidR="00022AA5" w:rsidRPr="007C4138" w:rsidRDefault="00022AA5" w:rsidP="000E230F">
            <w:pPr>
              <w:rPr>
                <w:b/>
                <w:bCs/>
              </w:rPr>
            </w:pPr>
            <w:r>
              <w:rPr>
                <w:b/>
                <w:bCs/>
              </w:rPr>
              <w:t>Свирин</w:t>
            </w:r>
          </w:p>
        </w:tc>
        <w:tc>
          <w:tcPr>
            <w:tcW w:w="1154" w:type="dxa"/>
          </w:tcPr>
          <w:p w14:paraId="2EADAB9C" w14:textId="77777777" w:rsidR="00022AA5" w:rsidRPr="007C4138" w:rsidRDefault="00022AA5" w:rsidP="000E230F">
            <w:pPr>
              <w:rPr>
                <w:b/>
                <w:bCs/>
              </w:rPr>
            </w:pPr>
            <w:r>
              <w:rPr>
                <w:b/>
                <w:bCs/>
              </w:rPr>
              <w:t>Итоговые баллы</w:t>
            </w:r>
          </w:p>
        </w:tc>
      </w:tr>
      <w:tr w:rsidR="00022AA5" w14:paraId="61E11E7D" w14:textId="77777777" w:rsidTr="000E230F">
        <w:tc>
          <w:tcPr>
            <w:tcW w:w="445" w:type="dxa"/>
          </w:tcPr>
          <w:p w14:paraId="461EBAB3" w14:textId="77777777" w:rsidR="00022AA5" w:rsidRDefault="00022AA5" w:rsidP="000E230F"/>
        </w:tc>
        <w:tc>
          <w:tcPr>
            <w:tcW w:w="445" w:type="dxa"/>
          </w:tcPr>
          <w:p w14:paraId="23ED3A5F" w14:textId="77777777" w:rsidR="00022AA5" w:rsidRDefault="00022AA5" w:rsidP="000E230F">
            <w:r>
              <w:t>1</w:t>
            </w:r>
          </w:p>
        </w:tc>
        <w:tc>
          <w:tcPr>
            <w:tcW w:w="1683" w:type="dxa"/>
          </w:tcPr>
          <w:p w14:paraId="5EE52414" w14:textId="0EE7B95D" w:rsidR="00022AA5" w:rsidRDefault="008531B5" w:rsidP="000E230F">
            <w:r w:rsidRPr="008F2A76">
              <w:rPr>
                <w:rFonts w:cstheme="minorHAnsi"/>
                <w:sz w:val="28"/>
                <w:szCs w:val="28"/>
                <w:shd w:val="clear" w:color="auto" w:fill="FFFFFF"/>
              </w:rPr>
              <w:t xml:space="preserve">Базилио </w:t>
            </w:r>
            <w:proofErr w:type="spellStart"/>
            <w:r w:rsidRPr="008F2A76">
              <w:rPr>
                <w:rFonts w:cstheme="minorHAnsi"/>
                <w:sz w:val="28"/>
                <w:szCs w:val="28"/>
                <w:shd w:val="clear" w:color="auto" w:fill="FFFFFF"/>
              </w:rPr>
              <w:t>Астьер</w:t>
            </w:r>
            <w:proofErr w:type="spellEnd"/>
          </w:p>
        </w:tc>
        <w:tc>
          <w:tcPr>
            <w:tcW w:w="3948" w:type="dxa"/>
          </w:tcPr>
          <w:p w14:paraId="22B8577B" w14:textId="77777777" w:rsidR="008531B5" w:rsidRPr="00B71934" w:rsidRDefault="008531B5" w:rsidP="008531B5">
            <w:pPr>
              <w:spacing w:line="276" w:lineRule="auto"/>
              <w:rPr>
                <w:rFonts w:cstheme="minorHAnsi"/>
                <w:sz w:val="28"/>
                <w:szCs w:val="28"/>
                <w:shd w:val="clear" w:color="auto" w:fill="FFFFFF"/>
              </w:rPr>
            </w:pPr>
            <w:r w:rsidRPr="00B71934">
              <w:rPr>
                <w:rFonts w:cstheme="minorHAnsi"/>
                <w:sz w:val="28"/>
                <w:szCs w:val="28"/>
                <w:shd w:val="clear" w:color="auto" w:fill="FFFFFF"/>
              </w:rPr>
              <w:t>О</w:t>
            </w:r>
            <w:r>
              <w:rPr>
                <w:rFonts w:cstheme="minorHAnsi"/>
                <w:sz w:val="28"/>
                <w:szCs w:val="28"/>
                <w:shd w:val="clear" w:color="auto" w:fill="FFFFFF"/>
              </w:rPr>
              <w:t xml:space="preserve">сип </w:t>
            </w:r>
            <w:r w:rsidRPr="00B71934">
              <w:rPr>
                <w:rFonts w:cstheme="minorHAnsi"/>
                <w:sz w:val="28"/>
                <w:szCs w:val="28"/>
                <w:shd w:val="clear" w:color="auto" w:fill="FFFFFF"/>
              </w:rPr>
              <w:t xml:space="preserve">Мандельштам "Мы живём, под </w:t>
            </w:r>
            <w:proofErr w:type="gramStart"/>
            <w:r w:rsidRPr="00B71934">
              <w:rPr>
                <w:rFonts w:cstheme="minorHAnsi"/>
                <w:sz w:val="28"/>
                <w:szCs w:val="28"/>
                <w:shd w:val="clear" w:color="auto" w:fill="FFFFFF"/>
              </w:rPr>
              <w:t>собою</w:t>
            </w:r>
            <w:proofErr w:type="gramEnd"/>
            <w:r w:rsidRPr="00B71934">
              <w:rPr>
                <w:rFonts w:cstheme="minorHAnsi"/>
                <w:sz w:val="28"/>
                <w:szCs w:val="28"/>
                <w:shd w:val="clear" w:color="auto" w:fill="FFFFFF"/>
              </w:rPr>
              <w:t xml:space="preserve"> не чуя страны"</w:t>
            </w:r>
          </w:p>
          <w:p w14:paraId="17A5FDBE" w14:textId="47F1180D" w:rsidR="00022AA5" w:rsidRPr="008001CB" w:rsidRDefault="00022AA5"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560419C5" w14:textId="1500BFEF" w:rsidR="00022AA5" w:rsidRDefault="008531B5" w:rsidP="000E230F">
            <w:r>
              <w:t>8</w:t>
            </w:r>
          </w:p>
        </w:tc>
        <w:tc>
          <w:tcPr>
            <w:tcW w:w="992" w:type="dxa"/>
          </w:tcPr>
          <w:p w14:paraId="765D79CC" w14:textId="71D61428" w:rsidR="00022AA5" w:rsidRDefault="004E5676" w:rsidP="000E230F">
            <w:r>
              <w:t>8</w:t>
            </w:r>
          </w:p>
        </w:tc>
        <w:tc>
          <w:tcPr>
            <w:tcW w:w="851" w:type="dxa"/>
          </w:tcPr>
          <w:p w14:paraId="7B168223" w14:textId="24EAC964" w:rsidR="00022AA5" w:rsidRDefault="004C4FA1" w:rsidP="000E230F">
            <w:r>
              <w:t>8/9</w:t>
            </w:r>
          </w:p>
        </w:tc>
        <w:tc>
          <w:tcPr>
            <w:tcW w:w="992" w:type="dxa"/>
          </w:tcPr>
          <w:p w14:paraId="298B82CF" w14:textId="75309855" w:rsidR="00022AA5" w:rsidRDefault="003F116F" w:rsidP="000E230F">
            <w:r>
              <w:t>7</w:t>
            </w:r>
          </w:p>
        </w:tc>
        <w:tc>
          <w:tcPr>
            <w:tcW w:w="1134" w:type="dxa"/>
          </w:tcPr>
          <w:p w14:paraId="6826100B" w14:textId="1489127C" w:rsidR="00022AA5" w:rsidRDefault="000E6344" w:rsidP="000E230F">
            <w:r>
              <w:t>8</w:t>
            </w:r>
          </w:p>
        </w:tc>
        <w:tc>
          <w:tcPr>
            <w:tcW w:w="1134" w:type="dxa"/>
          </w:tcPr>
          <w:p w14:paraId="174275D4" w14:textId="5B17ACA9" w:rsidR="00022AA5" w:rsidRDefault="003966BE" w:rsidP="000E230F">
            <w:r>
              <w:t>8</w:t>
            </w:r>
          </w:p>
        </w:tc>
        <w:tc>
          <w:tcPr>
            <w:tcW w:w="1134" w:type="dxa"/>
          </w:tcPr>
          <w:p w14:paraId="6BAEF4D8" w14:textId="1A575C8C" w:rsidR="00022AA5" w:rsidRDefault="001B530F" w:rsidP="000E230F">
            <w:r>
              <w:t>10</w:t>
            </w:r>
          </w:p>
        </w:tc>
        <w:tc>
          <w:tcPr>
            <w:tcW w:w="992" w:type="dxa"/>
          </w:tcPr>
          <w:p w14:paraId="31F3F077" w14:textId="0579A23A" w:rsidR="00022AA5" w:rsidRDefault="00AF716F" w:rsidP="000E230F">
            <w:r>
              <w:t>8</w:t>
            </w:r>
          </w:p>
        </w:tc>
        <w:tc>
          <w:tcPr>
            <w:tcW w:w="1154" w:type="dxa"/>
          </w:tcPr>
          <w:p w14:paraId="765CD194" w14:textId="65D0FFD6" w:rsidR="00022AA5" w:rsidRDefault="006306E4" w:rsidP="000E230F">
            <w:r>
              <w:t>65 - 66</w:t>
            </w:r>
          </w:p>
        </w:tc>
      </w:tr>
      <w:tr w:rsidR="000132DD" w14:paraId="43D01421" w14:textId="77777777" w:rsidTr="000E230F">
        <w:tc>
          <w:tcPr>
            <w:tcW w:w="445" w:type="dxa"/>
          </w:tcPr>
          <w:p w14:paraId="5A77821D" w14:textId="77777777" w:rsidR="000132DD" w:rsidRDefault="000132DD" w:rsidP="000E230F"/>
        </w:tc>
        <w:tc>
          <w:tcPr>
            <w:tcW w:w="445" w:type="dxa"/>
          </w:tcPr>
          <w:p w14:paraId="35C77524" w14:textId="065F3BA8" w:rsidR="000132DD" w:rsidRDefault="000132DD" w:rsidP="000E230F">
            <w:r>
              <w:t>2</w:t>
            </w:r>
          </w:p>
        </w:tc>
        <w:tc>
          <w:tcPr>
            <w:tcW w:w="1683" w:type="dxa"/>
          </w:tcPr>
          <w:p w14:paraId="4B9ADB80" w14:textId="77777777" w:rsidR="008531B5" w:rsidRDefault="008531B5" w:rsidP="008531B5">
            <w:pPr>
              <w:rPr>
                <w:rFonts w:eastAsia="Times New Roman" w:cstheme="minorHAnsi"/>
                <w:sz w:val="28"/>
                <w:szCs w:val="28"/>
                <w:lang w:eastAsia="ru-RU"/>
              </w:rPr>
            </w:pPr>
            <w:r w:rsidRPr="008F2A76">
              <w:rPr>
                <w:rFonts w:cstheme="minorHAnsi"/>
                <w:sz w:val="28"/>
                <w:szCs w:val="28"/>
                <w:shd w:val="clear" w:color="auto" w:fill="FFFFFF"/>
              </w:rPr>
              <w:t>Белогорцев Андрей</w:t>
            </w:r>
            <w:r>
              <w:rPr>
                <w:rFonts w:cstheme="minorHAnsi"/>
                <w:sz w:val="28"/>
                <w:szCs w:val="28"/>
                <w:shd w:val="clear" w:color="auto" w:fill="FFFFFF"/>
              </w:rPr>
              <w:t>,</w:t>
            </w:r>
            <w:r w:rsidRPr="008F2A76">
              <w:rPr>
                <w:rFonts w:eastAsia="Times New Roman" w:cstheme="minorHAnsi"/>
                <w:sz w:val="28"/>
                <w:szCs w:val="28"/>
                <w:lang w:eastAsia="ru-RU"/>
              </w:rPr>
              <w:t xml:space="preserve"> Бакшеева</w:t>
            </w:r>
            <w:r>
              <w:rPr>
                <w:rFonts w:eastAsia="Times New Roman" w:cstheme="minorHAnsi"/>
                <w:sz w:val="28"/>
                <w:szCs w:val="28"/>
                <w:lang w:eastAsia="ru-RU"/>
              </w:rPr>
              <w:t xml:space="preserve"> Варвара, </w:t>
            </w:r>
          </w:p>
          <w:p w14:paraId="0EE396F8" w14:textId="77777777" w:rsidR="008531B5" w:rsidRDefault="008531B5" w:rsidP="008531B5">
            <w:pPr>
              <w:rPr>
                <w:rFonts w:eastAsia="Times New Roman" w:cstheme="minorHAnsi"/>
                <w:sz w:val="28"/>
                <w:szCs w:val="28"/>
                <w:lang w:eastAsia="ru-RU"/>
              </w:rPr>
            </w:pPr>
            <w:r>
              <w:rPr>
                <w:rFonts w:eastAsia="Times New Roman" w:cstheme="minorHAnsi"/>
                <w:sz w:val="28"/>
                <w:szCs w:val="28"/>
                <w:lang w:eastAsia="ru-RU"/>
              </w:rPr>
              <w:t>Терешкин Николай, Су Жанна</w:t>
            </w:r>
          </w:p>
          <w:p w14:paraId="3FE5C16B" w14:textId="77777777" w:rsidR="000132DD" w:rsidRDefault="000132DD" w:rsidP="000E230F"/>
        </w:tc>
        <w:tc>
          <w:tcPr>
            <w:tcW w:w="3948" w:type="dxa"/>
          </w:tcPr>
          <w:p w14:paraId="6C39E974" w14:textId="02CA89BC" w:rsidR="000132DD" w:rsidRPr="008001CB" w:rsidRDefault="008531B5"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shd w:val="clear" w:color="auto" w:fill="FFFFFF"/>
              </w:rPr>
              <w:t>Даниил Хармс «</w:t>
            </w:r>
            <w:proofErr w:type="spellStart"/>
            <w:r w:rsidRPr="008F2A76">
              <w:rPr>
                <w:rFonts w:cstheme="minorHAnsi"/>
                <w:sz w:val="28"/>
                <w:szCs w:val="28"/>
                <w:shd w:val="clear" w:color="auto" w:fill="FFFFFF"/>
              </w:rPr>
              <w:t>Нетеперь</w:t>
            </w:r>
            <w:proofErr w:type="spellEnd"/>
            <w:r w:rsidRPr="008F2A76">
              <w:rPr>
                <w:rFonts w:cstheme="minorHAnsi"/>
                <w:sz w:val="28"/>
                <w:szCs w:val="28"/>
                <w:shd w:val="clear" w:color="auto" w:fill="FFFFFF"/>
              </w:rPr>
              <w:t>»</w:t>
            </w:r>
          </w:p>
        </w:tc>
        <w:tc>
          <w:tcPr>
            <w:tcW w:w="992" w:type="dxa"/>
          </w:tcPr>
          <w:p w14:paraId="04BE0134" w14:textId="2F129749" w:rsidR="000132DD" w:rsidRDefault="008531B5" w:rsidP="000E230F">
            <w:r>
              <w:t>9</w:t>
            </w:r>
          </w:p>
        </w:tc>
        <w:tc>
          <w:tcPr>
            <w:tcW w:w="992" w:type="dxa"/>
          </w:tcPr>
          <w:p w14:paraId="0840D753" w14:textId="1CEA94A1" w:rsidR="000132DD" w:rsidRDefault="004E5676" w:rsidP="000E230F">
            <w:r>
              <w:t>10</w:t>
            </w:r>
          </w:p>
        </w:tc>
        <w:tc>
          <w:tcPr>
            <w:tcW w:w="851" w:type="dxa"/>
          </w:tcPr>
          <w:p w14:paraId="3A913DCE" w14:textId="5E3CC0CA" w:rsidR="000132DD" w:rsidRDefault="004C4FA1" w:rsidP="000E230F">
            <w:r>
              <w:t>9</w:t>
            </w:r>
          </w:p>
        </w:tc>
        <w:tc>
          <w:tcPr>
            <w:tcW w:w="992" w:type="dxa"/>
          </w:tcPr>
          <w:p w14:paraId="70FCD994" w14:textId="6450E831" w:rsidR="000132DD" w:rsidRDefault="003F116F" w:rsidP="000E230F">
            <w:r>
              <w:t>9</w:t>
            </w:r>
          </w:p>
        </w:tc>
        <w:tc>
          <w:tcPr>
            <w:tcW w:w="1134" w:type="dxa"/>
          </w:tcPr>
          <w:p w14:paraId="2F34097D" w14:textId="5D616A75" w:rsidR="000132DD" w:rsidRDefault="000E6344" w:rsidP="000E230F">
            <w:r>
              <w:t>10</w:t>
            </w:r>
          </w:p>
        </w:tc>
        <w:tc>
          <w:tcPr>
            <w:tcW w:w="1134" w:type="dxa"/>
          </w:tcPr>
          <w:p w14:paraId="7A5CCAA9" w14:textId="770BCAC4" w:rsidR="000132DD" w:rsidRDefault="003966BE" w:rsidP="000E230F">
            <w:r>
              <w:t>10</w:t>
            </w:r>
          </w:p>
        </w:tc>
        <w:tc>
          <w:tcPr>
            <w:tcW w:w="1134" w:type="dxa"/>
          </w:tcPr>
          <w:p w14:paraId="54D7B5D2" w14:textId="2486165E" w:rsidR="000132DD" w:rsidRDefault="001B530F" w:rsidP="000E230F">
            <w:r>
              <w:t>9</w:t>
            </w:r>
          </w:p>
        </w:tc>
        <w:tc>
          <w:tcPr>
            <w:tcW w:w="992" w:type="dxa"/>
          </w:tcPr>
          <w:p w14:paraId="72672003" w14:textId="1868B50C" w:rsidR="000132DD" w:rsidRDefault="00AF716F" w:rsidP="000E230F">
            <w:r>
              <w:t>10</w:t>
            </w:r>
          </w:p>
        </w:tc>
        <w:tc>
          <w:tcPr>
            <w:tcW w:w="1154" w:type="dxa"/>
          </w:tcPr>
          <w:p w14:paraId="7944146A" w14:textId="23C562A1" w:rsidR="000132DD" w:rsidRDefault="00D72B27" w:rsidP="000E230F">
            <w:r>
              <w:t>76</w:t>
            </w:r>
          </w:p>
        </w:tc>
      </w:tr>
      <w:tr w:rsidR="000132DD" w14:paraId="05942ECA" w14:textId="77777777" w:rsidTr="000E230F">
        <w:tc>
          <w:tcPr>
            <w:tcW w:w="445" w:type="dxa"/>
          </w:tcPr>
          <w:p w14:paraId="58EFD20B" w14:textId="77777777" w:rsidR="000132DD" w:rsidRDefault="000132DD" w:rsidP="000E230F"/>
        </w:tc>
        <w:tc>
          <w:tcPr>
            <w:tcW w:w="445" w:type="dxa"/>
          </w:tcPr>
          <w:p w14:paraId="0359E08B" w14:textId="0E8061CB" w:rsidR="000132DD" w:rsidRDefault="000132DD" w:rsidP="000E230F">
            <w:r>
              <w:t>3</w:t>
            </w:r>
          </w:p>
        </w:tc>
        <w:tc>
          <w:tcPr>
            <w:tcW w:w="1683" w:type="dxa"/>
          </w:tcPr>
          <w:p w14:paraId="2A07E13B" w14:textId="1B413745" w:rsidR="000132DD" w:rsidRDefault="008531B5" w:rsidP="000E230F">
            <w:r w:rsidRPr="008F2A76">
              <w:rPr>
                <w:rFonts w:cstheme="minorHAnsi"/>
                <w:sz w:val="28"/>
                <w:szCs w:val="28"/>
                <w:shd w:val="clear" w:color="auto" w:fill="FFFFFF"/>
              </w:rPr>
              <w:t>Бобылев Богдан</w:t>
            </w:r>
          </w:p>
        </w:tc>
        <w:tc>
          <w:tcPr>
            <w:tcW w:w="3948" w:type="dxa"/>
          </w:tcPr>
          <w:p w14:paraId="35AF2A10" w14:textId="77777777" w:rsidR="008531B5" w:rsidRPr="00B71934" w:rsidRDefault="008531B5" w:rsidP="008531B5">
            <w:pPr>
              <w:spacing w:line="276" w:lineRule="auto"/>
              <w:rPr>
                <w:rFonts w:cstheme="minorHAnsi"/>
                <w:sz w:val="28"/>
                <w:szCs w:val="28"/>
                <w:shd w:val="clear" w:color="auto" w:fill="FFFFFF"/>
              </w:rPr>
            </w:pPr>
            <w:r w:rsidRPr="00B71934">
              <w:rPr>
                <w:rFonts w:cstheme="minorHAnsi"/>
                <w:sz w:val="28"/>
                <w:szCs w:val="28"/>
                <w:shd w:val="clear" w:color="auto" w:fill="FFFFFF"/>
              </w:rPr>
              <w:t>Алексей Кащеев «В пять двадцать пять просыпаются комары…»</w:t>
            </w:r>
          </w:p>
          <w:p w14:paraId="0B5858C6"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57524A38" w14:textId="1BED71C5" w:rsidR="000132DD" w:rsidRDefault="008531B5" w:rsidP="000E230F">
            <w:r>
              <w:t>8</w:t>
            </w:r>
          </w:p>
        </w:tc>
        <w:tc>
          <w:tcPr>
            <w:tcW w:w="992" w:type="dxa"/>
          </w:tcPr>
          <w:p w14:paraId="0AF61938" w14:textId="6E54A945" w:rsidR="000132DD" w:rsidRDefault="004E5676" w:rsidP="000E230F">
            <w:r>
              <w:t>9</w:t>
            </w:r>
          </w:p>
        </w:tc>
        <w:tc>
          <w:tcPr>
            <w:tcW w:w="851" w:type="dxa"/>
          </w:tcPr>
          <w:p w14:paraId="1E3228C7" w14:textId="5BBCFFD0" w:rsidR="000132DD" w:rsidRDefault="004C4FA1" w:rsidP="000E230F">
            <w:r>
              <w:t>8</w:t>
            </w:r>
          </w:p>
        </w:tc>
        <w:tc>
          <w:tcPr>
            <w:tcW w:w="992" w:type="dxa"/>
          </w:tcPr>
          <w:p w14:paraId="05530CF3" w14:textId="0EE88E9F" w:rsidR="000132DD" w:rsidRDefault="003F116F" w:rsidP="000E230F">
            <w:r>
              <w:t>8</w:t>
            </w:r>
          </w:p>
        </w:tc>
        <w:tc>
          <w:tcPr>
            <w:tcW w:w="1134" w:type="dxa"/>
          </w:tcPr>
          <w:p w14:paraId="5E2471A9" w14:textId="7D3DF80C" w:rsidR="000132DD" w:rsidRDefault="000E6344" w:rsidP="000E230F">
            <w:r>
              <w:t>8</w:t>
            </w:r>
          </w:p>
        </w:tc>
        <w:tc>
          <w:tcPr>
            <w:tcW w:w="1134" w:type="dxa"/>
          </w:tcPr>
          <w:p w14:paraId="372940C1" w14:textId="2599E8FB" w:rsidR="000132DD" w:rsidRDefault="003966BE" w:rsidP="000E230F">
            <w:r>
              <w:t>10</w:t>
            </w:r>
          </w:p>
        </w:tc>
        <w:tc>
          <w:tcPr>
            <w:tcW w:w="1134" w:type="dxa"/>
          </w:tcPr>
          <w:p w14:paraId="44A5F638" w14:textId="4714CDC5" w:rsidR="000132DD" w:rsidRDefault="001B530F" w:rsidP="000E230F">
            <w:r>
              <w:t>8</w:t>
            </w:r>
          </w:p>
        </w:tc>
        <w:tc>
          <w:tcPr>
            <w:tcW w:w="992" w:type="dxa"/>
          </w:tcPr>
          <w:p w14:paraId="2DE38E79" w14:textId="03F653DF" w:rsidR="000132DD" w:rsidRDefault="00AF716F" w:rsidP="000E230F">
            <w:r>
              <w:t>8</w:t>
            </w:r>
          </w:p>
        </w:tc>
        <w:tc>
          <w:tcPr>
            <w:tcW w:w="1154" w:type="dxa"/>
          </w:tcPr>
          <w:p w14:paraId="0DDD806B" w14:textId="60C49A06" w:rsidR="000132DD" w:rsidRDefault="00D72B27" w:rsidP="000E230F">
            <w:r>
              <w:t>67</w:t>
            </w:r>
          </w:p>
        </w:tc>
      </w:tr>
      <w:tr w:rsidR="000132DD" w14:paraId="4FEAFF59" w14:textId="77777777" w:rsidTr="000E230F">
        <w:tc>
          <w:tcPr>
            <w:tcW w:w="445" w:type="dxa"/>
          </w:tcPr>
          <w:p w14:paraId="68552945" w14:textId="77777777" w:rsidR="000132DD" w:rsidRDefault="000132DD" w:rsidP="000E230F"/>
        </w:tc>
        <w:tc>
          <w:tcPr>
            <w:tcW w:w="445" w:type="dxa"/>
          </w:tcPr>
          <w:p w14:paraId="261D274A" w14:textId="6E346057" w:rsidR="000132DD" w:rsidRDefault="000132DD" w:rsidP="000E230F">
            <w:r>
              <w:t>4</w:t>
            </w:r>
          </w:p>
        </w:tc>
        <w:tc>
          <w:tcPr>
            <w:tcW w:w="1683" w:type="dxa"/>
          </w:tcPr>
          <w:p w14:paraId="477918F3" w14:textId="2F95DEAF" w:rsidR="000132DD" w:rsidRDefault="008531B5" w:rsidP="000E230F">
            <w:proofErr w:type="spellStart"/>
            <w:r w:rsidRPr="008F2A76">
              <w:rPr>
                <w:rFonts w:cstheme="minorHAnsi"/>
                <w:sz w:val="28"/>
                <w:szCs w:val="28"/>
                <w:shd w:val="clear" w:color="auto" w:fill="FFFFFF"/>
              </w:rPr>
              <w:t>Галиева</w:t>
            </w:r>
            <w:proofErr w:type="spellEnd"/>
            <w:r w:rsidRPr="008F2A76">
              <w:rPr>
                <w:rFonts w:cstheme="minorHAnsi"/>
                <w:sz w:val="28"/>
                <w:szCs w:val="28"/>
                <w:shd w:val="clear" w:color="auto" w:fill="FFFFFF"/>
              </w:rPr>
              <w:t xml:space="preserve"> Ника</w:t>
            </w:r>
          </w:p>
        </w:tc>
        <w:tc>
          <w:tcPr>
            <w:tcW w:w="3948" w:type="dxa"/>
          </w:tcPr>
          <w:p w14:paraId="5F93FCC6" w14:textId="77777777" w:rsidR="008531B5" w:rsidRDefault="008531B5" w:rsidP="008531B5">
            <w:pPr>
              <w:rPr>
                <w:rFonts w:cstheme="minorHAnsi"/>
                <w:sz w:val="28"/>
                <w:szCs w:val="28"/>
                <w:shd w:val="clear" w:color="auto" w:fill="FFFFFF"/>
              </w:rPr>
            </w:pPr>
            <w:r w:rsidRPr="008F2A76">
              <w:rPr>
                <w:rFonts w:cstheme="minorHAnsi"/>
                <w:sz w:val="28"/>
                <w:szCs w:val="28"/>
                <w:shd w:val="clear" w:color="auto" w:fill="FFFFFF"/>
              </w:rPr>
              <w:t>Дана Курская «Шаги»</w:t>
            </w:r>
          </w:p>
          <w:p w14:paraId="0BBEFEAB"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393C982D" w14:textId="4B552C38" w:rsidR="000132DD" w:rsidRDefault="008531B5" w:rsidP="000E230F">
            <w:r>
              <w:t>8</w:t>
            </w:r>
          </w:p>
        </w:tc>
        <w:tc>
          <w:tcPr>
            <w:tcW w:w="992" w:type="dxa"/>
          </w:tcPr>
          <w:p w14:paraId="64A6B6B6" w14:textId="40EEB287" w:rsidR="000132DD" w:rsidRDefault="004E5676" w:rsidP="000E230F">
            <w:r>
              <w:t>8</w:t>
            </w:r>
          </w:p>
        </w:tc>
        <w:tc>
          <w:tcPr>
            <w:tcW w:w="851" w:type="dxa"/>
          </w:tcPr>
          <w:p w14:paraId="6ABC3F14" w14:textId="7CAEC71E" w:rsidR="000132DD" w:rsidRDefault="004C4FA1" w:rsidP="000E230F">
            <w:r>
              <w:t>7</w:t>
            </w:r>
          </w:p>
        </w:tc>
        <w:tc>
          <w:tcPr>
            <w:tcW w:w="992" w:type="dxa"/>
          </w:tcPr>
          <w:p w14:paraId="52CCCFBC" w14:textId="0AB4360B" w:rsidR="000132DD" w:rsidRDefault="003F116F" w:rsidP="000E230F">
            <w:r>
              <w:t>7</w:t>
            </w:r>
          </w:p>
        </w:tc>
        <w:tc>
          <w:tcPr>
            <w:tcW w:w="1134" w:type="dxa"/>
          </w:tcPr>
          <w:p w14:paraId="164A479A" w14:textId="4D61D3A1" w:rsidR="000132DD" w:rsidRDefault="000E6344" w:rsidP="000E230F">
            <w:r>
              <w:t>8</w:t>
            </w:r>
          </w:p>
        </w:tc>
        <w:tc>
          <w:tcPr>
            <w:tcW w:w="1134" w:type="dxa"/>
          </w:tcPr>
          <w:p w14:paraId="3AA98C6D" w14:textId="1C8BB55C" w:rsidR="000132DD" w:rsidRDefault="003966BE" w:rsidP="000E230F">
            <w:r>
              <w:t>5</w:t>
            </w:r>
          </w:p>
        </w:tc>
        <w:tc>
          <w:tcPr>
            <w:tcW w:w="1134" w:type="dxa"/>
          </w:tcPr>
          <w:p w14:paraId="157D1541" w14:textId="0426CC32" w:rsidR="000132DD" w:rsidRDefault="001B530F" w:rsidP="000E230F">
            <w:r>
              <w:t>9</w:t>
            </w:r>
          </w:p>
        </w:tc>
        <w:tc>
          <w:tcPr>
            <w:tcW w:w="992" w:type="dxa"/>
          </w:tcPr>
          <w:p w14:paraId="7AA5286A" w14:textId="1BFC4291" w:rsidR="000132DD" w:rsidRDefault="00AF716F" w:rsidP="000E230F">
            <w:r>
              <w:t>7</w:t>
            </w:r>
          </w:p>
        </w:tc>
        <w:tc>
          <w:tcPr>
            <w:tcW w:w="1154" w:type="dxa"/>
          </w:tcPr>
          <w:p w14:paraId="2D0C677D" w14:textId="02613B8D" w:rsidR="000132DD" w:rsidRDefault="00D72B27" w:rsidP="000E230F">
            <w:r>
              <w:t>59</w:t>
            </w:r>
          </w:p>
        </w:tc>
      </w:tr>
      <w:tr w:rsidR="000132DD" w14:paraId="05B2F3C1" w14:textId="77777777" w:rsidTr="000E230F">
        <w:tc>
          <w:tcPr>
            <w:tcW w:w="445" w:type="dxa"/>
          </w:tcPr>
          <w:p w14:paraId="7289AFFA" w14:textId="77777777" w:rsidR="000132DD" w:rsidRDefault="000132DD" w:rsidP="000E230F"/>
        </w:tc>
        <w:tc>
          <w:tcPr>
            <w:tcW w:w="445" w:type="dxa"/>
          </w:tcPr>
          <w:p w14:paraId="2730F50B" w14:textId="6A60E144" w:rsidR="000132DD" w:rsidRDefault="000132DD" w:rsidP="000E230F">
            <w:r>
              <w:t>5</w:t>
            </w:r>
          </w:p>
        </w:tc>
        <w:tc>
          <w:tcPr>
            <w:tcW w:w="1683" w:type="dxa"/>
          </w:tcPr>
          <w:p w14:paraId="1C357E24" w14:textId="73D0F4F3" w:rsidR="000132DD" w:rsidRDefault="008531B5" w:rsidP="000E230F">
            <w:r w:rsidRPr="008F2A76">
              <w:rPr>
                <w:rFonts w:cstheme="minorHAnsi"/>
                <w:sz w:val="28"/>
                <w:szCs w:val="28"/>
              </w:rPr>
              <w:t>Гладкая Полина</w:t>
            </w:r>
          </w:p>
        </w:tc>
        <w:tc>
          <w:tcPr>
            <w:tcW w:w="3948" w:type="dxa"/>
          </w:tcPr>
          <w:p w14:paraId="3BD02FA1" w14:textId="77777777" w:rsidR="008531B5" w:rsidRDefault="008531B5" w:rsidP="008531B5">
            <w:pPr>
              <w:rPr>
                <w:rFonts w:cstheme="minorHAnsi"/>
                <w:sz w:val="28"/>
                <w:szCs w:val="28"/>
              </w:rPr>
            </w:pPr>
            <w:r w:rsidRPr="008F2A76">
              <w:rPr>
                <w:rFonts w:cstheme="minorHAnsi"/>
                <w:sz w:val="28"/>
                <w:szCs w:val="28"/>
              </w:rPr>
              <w:t>Нина Берберова «Курсив мой»</w:t>
            </w:r>
          </w:p>
          <w:p w14:paraId="4B34E812"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47B7CED5" w14:textId="2B597AE3" w:rsidR="000132DD" w:rsidRDefault="008531B5" w:rsidP="000E230F">
            <w:r>
              <w:t>10</w:t>
            </w:r>
          </w:p>
        </w:tc>
        <w:tc>
          <w:tcPr>
            <w:tcW w:w="992" w:type="dxa"/>
          </w:tcPr>
          <w:p w14:paraId="7186A87A" w14:textId="2043C5A1" w:rsidR="000132DD" w:rsidRDefault="004E5676" w:rsidP="000E230F">
            <w:r>
              <w:t>9</w:t>
            </w:r>
          </w:p>
        </w:tc>
        <w:tc>
          <w:tcPr>
            <w:tcW w:w="851" w:type="dxa"/>
          </w:tcPr>
          <w:p w14:paraId="55FA4E20" w14:textId="5819D411" w:rsidR="000132DD" w:rsidRDefault="004C4FA1" w:rsidP="000E230F">
            <w:r>
              <w:t>9</w:t>
            </w:r>
          </w:p>
        </w:tc>
        <w:tc>
          <w:tcPr>
            <w:tcW w:w="992" w:type="dxa"/>
          </w:tcPr>
          <w:p w14:paraId="7E93FA90" w14:textId="3E89F407" w:rsidR="000132DD" w:rsidRDefault="003F116F" w:rsidP="000E230F">
            <w:r>
              <w:t>8</w:t>
            </w:r>
          </w:p>
        </w:tc>
        <w:tc>
          <w:tcPr>
            <w:tcW w:w="1134" w:type="dxa"/>
          </w:tcPr>
          <w:p w14:paraId="0E005775" w14:textId="3D00974A" w:rsidR="000132DD" w:rsidRDefault="000E6344" w:rsidP="000E230F">
            <w:r>
              <w:t>8</w:t>
            </w:r>
          </w:p>
        </w:tc>
        <w:tc>
          <w:tcPr>
            <w:tcW w:w="1134" w:type="dxa"/>
          </w:tcPr>
          <w:p w14:paraId="3E27E1C5" w14:textId="7D939AB0" w:rsidR="000132DD" w:rsidRDefault="003966BE" w:rsidP="000E230F">
            <w:r>
              <w:t>10</w:t>
            </w:r>
          </w:p>
        </w:tc>
        <w:tc>
          <w:tcPr>
            <w:tcW w:w="1134" w:type="dxa"/>
          </w:tcPr>
          <w:p w14:paraId="1B0D1A3C" w14:textId="0CDBD25B" w:rsidR="000132DD" w:rsidRDefault="001B530F" w:rsidP="000E230F">
            <w:r>
              <w:t>10</w:t>
            </w:r>
          </w:p>
        </w:tc>
        <w:tc>
          <w:tcPr>
            <w:tcW w:w="992" w:type="dxa"/>
          </w:tcPr>
          <w:p w14:paraId="60B43734" w14:textId="37928320" w:rsidR="000132DD" w:rsidRDefault="00AF716F" w:rsidP="000E230F">
            <w:r>
              <w:t>7</w:t>
            </w:r>
          </w:p>
        </w:tc>
        <w:tc>
          <w:tcPr>
            <w:tcW w:w="1154" w:type="dxa"/>
          </w:tcPr>
          <w:p w14:paraId="7CB6A3B3" w14:textId="24B0DFA8" w:rsidR="000132DD" w:rsidRDefault="00D72B27" w:rsidP="000E230F">
            <w:r>
              <w:t>71</w:t>
            </w:r>
          </w:p>
        </w:tc>
      </w:tr>
      <w:tr w:rsidR="000132DD" w14:paraId="729983B9" w14:textId="77777777" w:rsidTr="000E230F">
        <w:tc>
          <w:tcPr>
            <w:tcW w:w="445" w:type="dxa"/>
          </w:tcPr>
          <w:p w14:paraId="0C09A175" w14:textId="77777777" w:rsidR="000132DD" w:rsidRDefault="000132DD" w:rsidP="000E230F"/>
        </w:tc>
        <w:tc>
          <w:tcPr>
            <w:tcW w:w="445" w:type="dxa"/>
          </w:tcPr>
          <w:p w14:paraId="6883AA37" w14:textId="21AECAB1" w:rsidR="000132DD" w:rsidRDefault="000132DD" w:rsidP="000E230F">
            <w:r>
              <w:t>6</w:t>
            </w:r>
          </w:p>
        </w:tc>
        <w:tc>
          <w:tcPr>
            <w:tcW w:w="1683" w:type="dxa"/>
          </w:tcPr>
          <w:p w14:paraId="1E260056" w14:textId="0B2CF721" w:rsidR="000132DD" w:rsidRDefault="008531B5" w:rsidP="000E230F">
            <w:r w:rsidRPr="008F2A76">
              <w:rPr>
                <w:rFonts w:cstheme="minorHAnsi"/>
                <w:sz w:val="28"/>
                <w:szCs w:val="28"/>
              </w:rPr>
              <w:t>Гончаров Вячеслав</w:t>
            </w:r>
          </w:p>
        </w:tc>
        <w:tc>
          <w:tcPr>
            <w:tcW w:w="3948" w:type="dxa"/>
          </w:tcPr>
          <w:p w14:paraId="42E5AD7A" w14:textId="77777777" w:rsidR="008531B5" w:rsidRDefault="008531B5" w:rsidP="008531B5">
            <w:pPr>
              <w:rPr>
                <w:rFonts w:cstheme="minorHAnsi"/>
                <w:sz w:val="28"/>
                <w:szCs w:val="28"/>
              </w:rPr>
            </w:pPr>
            <w:r w:rsidRPr="008F2A76">
              <w:rPr>
                <w:rFonts w:cstheme="minorHAnsi"/>
                <w:sz w:val="28"/>
                <w:szCs w:val="28"/>
              </w:rPr>
              <w:t>Николай Некрасов «Железная дорога»</w:t>
            </w:r>
          </w:p>
          <w:p w14:paraId="32E79C7D"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7A6B388E" w14:textId="003CF312" w:rsidR="000132DD" w:rsidRDefault="008531B5" w:rsidP="000E230F">
            <w:r>
              <w:t>9</w:t>
            </w:r>
          </w:p>
        </w:tc>
        <w:tc>
          <w:tcPr>
            <w:tcW w:w="992" w:type="dxa"/>
          </w:tcPr>
          <w:p w14:paraId="7E6594EC" w14:textId="4851807B" w:rsidR="000132DD" w:rsidRDefault="004E5676" w:rsidP="000E230F">
            <w:r>
              <w:t>10</w:t>
            </w:r>
          </w:p>
        </w:tc>
        <w:tc>
          <w:tcPr>
            <w:tcW w:w="851" w:type="dxa"/>
          </w:tcPr>
          <w:p w14:paraId="1A0F0CF6" w14:textId="224470C0" w:rsidR="000132DD" w:rsidRDefault="004C4FA1" w:rsidP="000E230F">
            <w:r>
              <w:t>10</w:t>
            </w:r>
          </w:p>
        </w:tc>
        <w:tc>
          <w:tcPr>
            <w:tcW w:w="992" w:type="dxa"/>
          </w:tcPr>
          <w:p w14:paraId="4E70EA25" w14:textId="4D637494" w:rsidR="000132DD" w:rsidRDefault="003F116F" w:rsidP="000E230F">
            <w:r>
              <w:t>8</w:t>
            </w:r>
          </w:p>
        </w:tc>
        <w:tc>
          <w:tcPr>
            <w:tcW w:w="1134" w:type="dxa"/>
          </w:tcPr>
          <w:p w14:paraId="5CD370CB" w14:textId="5AB8B684" w:rsidR="000132DD" w:rsidRDefault="000E6344" w:rsidP="000E230F">
            <w:r>
              <w:t>8</w:t>
            </w:r>
          </w:p>
        </w:tc>
        <w:tc>
          <w:tcPr>
            <w:tcW w:w="1134" w:type="dxa"/>
          </w:tcPr>
          <w:p w14:paraId="369B1668" w14:textId="22A23C90" w:rsidR="000132DD" w:rsidRDefault="003966BE" w:rsidP="000E230F">
            <w:r>
              <w:t>9</w:t>
            </w:r>
          </w:p>
        </w:tc>
        <w:tc>
          <w:tcPr>
            <w:tcW w:w="1134" w:type="dxa"/>
          </w:tcPr>
          <w:p w14:paraId="76B75484" w14:textId="6DB3B275" w:rsidR="000132DD" w:rsidRDefault="001B530F" w:rsidP="000E230F">
            <w:r>
              <w:t>10</w:t>
            </w:r>
          </w:p>
        </w:tc>
        <w:tc>
          <w:tcPr>
            <w:tcW w:w="992" w:type="dxa"/>
          </w:tcPr>
          <w:p w14:paraId="723249C1" w14:textId="0ABD4349" w:rsidR="000132DD" w:rsidRDefault="00AF716F" w:rsidP="000E230F">
            <w:r>
              <w:t>8</w:t>
            </w:r>
          </w:p>
        </w:tc>
        <w:tc>
          <w:tcPr>
            <w:tcW w:w="1154" w:type="dxa"/>
          </w:tcPr>
          <w:p w14:paraId="0E44706B" w14:textId="5E3CC606" w:rsidR="000132DD" w:rsidRDefault="00D72B27" w:rsidP="000E230F">
            <w:r>
              <w:t>72</w:t>
            </w:r>
          </w:p>
        </w:tc>
      </w:tr>
      <w:tr w:rsidR="000132DD" w14:paraId="2BB6F04B" w14:textId="77777777" w:rsidTr="000E230F">
        <w:tc>
          <w:tcPr>
            <w:tcW w:w="445" w:type="dxa"/>
          </w:tcPr>
          <w:p w14:paraId="6E6BE141" w14:textId="77777777" w:rsidR="000132DD" w:rsidRDefault="000132DD" w:rsidP="000E230F"/>
        </w:tc>
        <w:tc>
          <w:tcPr>
            <w:tcW w:w="445" w:type="dxa"/>
          </w:tcPr>
          <w:p w14:paraId="3BAD6F6D" w14:textId="47EF7DF6" w:rsidR="000132DD" w:rsidRDefault="000132DD" w:rsidP="000E230F">
            <w:r>
              <w:t>7</w:t>
            </w:r>
          </w:p>
        </w:tc>
        <w:tc>
          <w:tcPr>
            <w:tcW w:w="1683" w:type="dxa"/>
          </w:tcPr>
          <w:p w14:paraId="07988955" w14:textId="6317E57D" w:rsidR="000132DD" w:rsidRDefault="008531B5" w:rsidP="000E230F">
            <w:r w:rsidRPr="008F2A76">
              <w:rPr>
                <w:rFonts w:cstheme="minorHAnsi"/>
                <w:sz w:val="28"/>
                <w:szCs w:val="28"/>
              </w:rPr>
              <w:t xml:space="preserve">Данилова Анастасия   </w:t>
            </w:r>
          </w:p>
        </w:tc>
        <w:tc>
          <w:tcPr>
            <w:tcW w:w="3948" w:type="dxa"/>
          </w:tcPr>
          <w:p w14:paraId="23F701EC" w14:textId="77777777" w:rsidR="008531B5" w:rsidRPr="00B71934" w:rsidRDefault="008531B5" w:rsidP="008531B5">
            <w:pPr>
              <w:spacing w:line="360" w:lineRule="auto"/>
              <w:rPr>
                <w:rFonts w:cstheme="minorHAnsi"/>
                <w:sz w:val="28"/>
                <w:szCs w:val="28"/>
              </w:rPr>
            </w:pPr>
            <w:r w:rsidRPr="00B71934">
              <w:rPr>
                <w:rFonts w:cstheme="minorHAnsi"/>
                <w:sz w:val="28"/>
                <w:szCs w:val="28"/>
              </w:rPr>
              <w:t>Марина Цветаева «Я хотела бы жить с вами…»</w:t>
            </w:r>
          </w:p>
          <w:p w14:paraId="01D94877"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07BDB4C2" w14:textId="56118D14" w:rsidR="000132DD" w:rsidRDefault="008531B5" w:rsidP="000E230F">
            <w:r>
              <w:t>8</w:t>
            </w:r>
          </w:p>
        </w:tc>
        <w:tc>
          <w:tcPr>
            <w:tcW w:w="992" w:type="dxa"/>
          </w:tcPr>
          <w:p w14:paraId="13CC1A73" w14:textId="79BAB843" w:rsidR="000132DD" w:rsidRDefault="004E5676" w:rsidP="000E230F">
            <w:r>
              <w:t>8</w:t>
            </w:r>
          </w:p>
        </w:tc>
        <w:tc>
          <w:tcPr>
            <w:tcW w:w="851" w:type="dxa"/>
          </w:tcPr>
          <w:p w14:paraId="181F5914" w14:textId="36A6293A" w:rsidR="000132DD" w:rsidRDefault="004C4FA1" w:rsidP="000E230F">
            <w:r>
              <w:t>8</w:t>
            </w:r>
          </w:p>
        </w:tc>
        <w:tc>
          <w:tcPr>
            <w:tcW w:w="992" w:type="dxa"/>
          </w:tcPr>
          <w:p w14:paraId="05A91E69" w14:textId="7B7C28E7" w:rsidR="000132DD" w:rsidRDefault="003F116F" w:rsidP="000E230F">
            <w:r>
              <w:t>7</w:t>
            </w:r>
          </w:p>
        </w:tc>
        <w:tc>
          <w:tcPr>
            <w:tcW w:w="1134" w:type="dxa"/>
          </w:tcPr>
          <w:p w14:paraId="44005E93" w14:textId="7B3ECE7A" w:rsidR="000132DD" w:rsidRDefault="000E6344" w:rsidP="000E230F">
            <w:r>
              <w:t>6</w:t>
            </w:r>
          </w:p>
        </w:tc>
        <w:tc>
          <w:tcPr>
            <w:tcW w:w="1134" w:type="dxa"/>
          </w:tcPr>
          <w:p w14:paraId="5D3906FA" w14:textId="44FA2612" w:rsidR="000132DD" w:rsidRDefault="003966BE" w:rsidP="000E230F">
            <w:r>
              <w:t>5</w:t>
            </w:r>
          </w:p>
        </w:tc>
        <w:tc>
          <w:tcPr>
            <w:tcW w:w="1134" w:type="dxa"/>
          </w:tcPr>
          <w:p w14:paraId="6FCD979C" w14:textId="21D2138A" w:rsidR="000132DD" w:rsidRDefault="001B530F" w:rsidP="000E230F">
            <w:r>
              <w:t>8</w:t>
            </w:r>
          </w:p>
        </w:tc>
        <w:tc>
          <w:tcPr>
            <w:tcW w:w="992" w:type="dxa"/>
          </w:tcPr>
          <w:p w14:paraId="3D3E2000" w14:textId="19CB0723" w:rsidR="000132DD" w:rsidRDefault="00AF716F" w:rsidP="000E230F">
            <w:r>
              <w:t>6</w:t>
            </w:r>
          </w:p>
        </w:tc>
        <w:tc>
          <w:tcPr>
            <w:tcW w:w="1154" w:type="dxa"/>
          </w:tcPr>
          <w:p w14:paraId="135E823C" w14:textId="10719BFB" w:rsidR="000132DD" w:rsidRDefault="00D72B27" w:rsidP="000E230F">
            <w:r>
              <w:t>56</w:t>
            </w:r>
          </w:p>
        </w:tc>
      </w:tr>
      <w:tr w:rsidR="000132DD" w14:paraId="3F2421CC" w14:textId="77777777" w:rsidTr="000E230F">
        <w:tc>
          <w:tcPr>
            <w:tcW w:w="445" w:type="dxa"/>
          </w:tcPr>
          <w:p w14:paraId="798251EF" w14:textId="77777777" w:rsidR="000132DD" w:rsidRDefault="000132DD" w:rsidP="000E230F"/>
        </w:tc>
        <w:tc>
          <w:tcPr>
            <w:tcW w:w="445" w:type="dxa"/>
          </w:tcPr>
          <w:p w14:paraId="178E4167" w14:textId="49C02F57" w:rsidR="000132DD" w:rsidRDefault="000132DD" w:rsidP="000E230F">
            <w:r>
              <w:t>8</w:t>
            </w:r>
          </w:p>
        </w:tc>
        <w:tc>
          <w:tcPr>
            <w:tcW w:w="1683" w:type="dxa"/>
          </w:tcPr>
          <w:p w14:paraId="476FBE65" w14:textId="3797850D" w:rsidR="000132DD" w:rsidRDefault="008531B5" w:rsidP="000E230F">
            <w:r w:rsidRPr="008F2A76">
              <w:rPr>
                <w:rFonts w:cstheme="minorHAnsi"/>
                <w:sz w:val="28"/>
                <w:szCs w:val="28"/>
                <w:shd w:val="clear" w:color="auto" w:fill="FFFFFF"/>
              </w:rPr>
              <w:t>Ермолина Мария</w:t>
            </w:r>
          </w:p>
        </w:tc>
        <w:tc>
          <w:tcPr>
            <w:tcW w:w="3948" w:type="dxa"/>
          </w:tcPr>
          <w:p w14:paraId="17DE005E" w14:textId="77777777" w:rsidR="008531B5" w:rsidRPr="00B71934" w:rsidRDefault="008531B5" w:rsidP="008531B5">
            <w:pPr>
              <w:spacing w:line="360" w:lineRule="auto"/>
              <w:rPr>
                <w:rFonts w:cstheme="minorHAnsi"/>
                <w:sz w:val="28"/>
                <w:szCs w:val="28"/>
                <w:shd w:val="clear" w:color="auto" w:fill="FFFFFF"/>
              </w:rPr>
            </w:pPr>
            <w:r w:rsidRPr="00B71934">
              <w:rPr>
                <w:rFonts w:cstheme="minorHAnsi"/>
                <w:sz w:val="28"/>
                <w:szCs w:val="28"/>
                <w:shd w:val="clear" w:color="auto" w:fill="FFFFFF"/>
              </w:rPr>
              <w:t>Марианн</w:t>
            </w:r>
            <w:r>
              <w:rPr>
                <w:rFonts w:cstheme="minorHAnsi"/>
                <w:sz w:val="28"/>
                <w:szCs w:val="28"/>
                <w:shd w:val="clear" w:color="auto" w:fill="FFFFFF"/>
              </w:rPr>
              <w:t>а</w:t>
            </w:r>
            <w:r w:rsidRPr="00B71934">
              <w:rPr>
                <w:rFonts w:cstheme="minorHAnsi"/>
                <w:sz w:val="28"/>
                <w:szCs w:val="28"/>
                <w:shd w:val="clear" w:color="auto" w:fill="FFFFFF"/>
              </w:rPr>
              <w:t xml:space="preserve"> Гончаров</w:t>
            </w:r>
            <w:r>
              <w:rPr>
                <w:rFonts w:cstheme="minorHAnsi"/>
                <w:sz w:val="28"/>
                <w:szCs w:val="28"/>
                <w:shd w:val="clear" w:color="auto" w:fill="FFFFFF"/>
              </w:rPr>
              <w:t>а</w:t>
            </w:r>
            <w:r w:rsidRPr="00B71934">
              <w:rPr>
                <w:rFonts w:cstheme="minorHAnsi"/>
                <w:sz w:val="28"/>
                <w:szCs w:val="28"/>
                <w:shd w:val="clear" w:color="auto" w:fill="FFFFFF"/>
              </w:rPr>
              <w:t xml:space="preserve"> "Виктор П и Моль"</w:t>
            </w:r>
          </w:p>
          <w:p w14:paraId="24E80874"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749902DC" w14:textId="3AC0E7AC" w:rsidR="000132DD" w:rsidRDefault="008531B5" w:rsidP="000E230F">
            <w:r>
              <w:t>9</w:t>
            </w:r>
          </w:p>
        </w:tc>
        <w:tc>
          <w:tcPr>
            <w:tcW w:w="992" w:type="dxa"/>
          </w:tcPr>
          <w:p w14:paraId="2D0F9F05" w14:textId="0FD129E4" w:rsidR="000132DD" w:rsidRDefault="004E5676" w:rsidP="000E230F">
            <w:r>
              <w:t>10</w:t>
            </w:r>
          </w:p>
        </w:tc>
        <w:tc>
          <w:tcPr>
            <w:tcW w:w="851" w:type="dxa"/>
          </w:tcPr>
          <w:p w14:paraId="4B544846" w14:textId="1F8867BF" w:rsidR="000132DD" w:rsidRDefault="004C4FA1" w:rsidP="000E230F">
            <w:r>
              <w:t>9</w:t>
            </w:r>
          </w:p>
        </w:tc>
        <w:tc>
          <w:tcPr>
            <w:tcW w:w="992" w:type="dxa"/>
          </w:tcPr>
          <w:p w14:paraId="7B658DE0" w14:textId="653A2FA2" w:rsidR="000132DD" w:rsidRDefault="003F116F" w:rsidP="000E230F">
            <w:r>
              <w:t>7</w:t>
            </w:r>
          </w:p>
        </w:tc>
        <w:tc>
          <w:tcPr>
            <w:tcW w:w="1134" w:type="dxa"/>
          </w:tcPr>
          <w:p w14:paraId="0200D286" w14:textId="33840712" w:rsidR="000132DD" w:rsidRDefault="000E6344" w:rsidP="000E230F">
            <w:r>
              <w:t>9</w:t>
            </w:r>
          </w:p>
        </w:tc>
        <w:tc>
          <w:tcPr>
            <w:tcW w:w="1134" w:type="dxa"/>
          </w:tcPr>
          <w:p w14:paraId="749913CD" w14:textId="4B935E80" w:rsidR="000132DD" w:rsidRDefault="003966BE" w:rsidP="000E230F">
            <w:r>
              <w:t>9</w:t>
            </w:r>
          </w:p>
        </w:tc>
        <w:tc>
          <w:tcPr>
            <w:tcW w:w="1134" w:type="dxa"/>
          </w:tcPr>
          <w:p w14:paraId="2F99975D" w14:textId="1344514E" w:rsidR="000132DD" w:rsidRDefault="001B530F" w:rsidP="000E230F">
            <w:r>
              <w:t>9</w:t>
            </w:r>
          </w:p>
        </w:tc>
        <w:tc>
          <w:tcPr>
            <w:tcW w:w="992" w:type="dxa"/>
          </w:tcPr>
          <w:p w14:paraId="325086F4" w14:textId="7951E45F" w:rsidR="000132DD" w:rsidRDefault="00AF716F" w:rsidP="000E230F">
            <w:r>
              <w:t>10</w:t>
            </w:r>
          </w:p>
        </w:tc>
        <w:tc>
          <w:tcPr>
            <w:tcW w:w="1154" w:type="dxa"/>
          </w:tcPr>
          <w:p w14:paraId="56561302" w14:textId="64646BBE" w:rsidR="000132DD" w:rsidRDefault="00D72B27" w:rsidP="000E230F">
            <w:r>
              <w:t>72</w:t>
            </w:r>
          </w:p>
        </w:tc>
      </w:tr>
      <w:tr w:rsidR="000132DD" w14:paraId="7D4D82F4" w14:textId="77777777" w:rsidTr="000E230F">
        <w:tc>
          <w:tcPr>
            <w:tcW w:w="445" w:type="dxa"/>
          </w:tcPr>
          <w:p w14:paraId="2478C131" w14:textId="77777777" w:rsidR="000132DD" w:rsidRDefault="000132DD" w:rsidP="000E230F"/>
        </w:tc>
        <w:tc>
          <w:tcPr>
            <w:tcW w:w="445" w:type="dxa"/>
          </w:tcPr>
          <w:p w14:paraId="47983C0F" w14:textId="6CE508CD" w:rsidR="000132DD" w:rsidRDefault="000132DD" w:rsidP="000E230F">
            <w:r>
              <w:t>9</w:t>
            </w:r>
          </w:p>
        </w:tc>
        <w:tc>
          <w:tcPr>
            <w:tcW w:w="1683" w:type="dxa"/>
          </w:tcPr>
          <w:p w14:paraId="2D8C86FB" w14:textId="77777777" w:rsidR="00DE0EC9" w:rsidRDefault="00DE0EC9" w:rsidP="00DE0EC9">
            <w:pPr>
              <w:rPr>
                <w:rFonts w:cstheme="minorHAnsi"/>
                <w:sz w:val="28"/>
                <w:szCs w:val="28"/>
              </w:rPr>
            </w:pPr>
            <w:r w:rsidRPr="008F2A76">
              <w:rPr>
                <w:rFonts w:cstheme="minorHAnsi"/>
                <w:sz w:val="28"/>
                <w:szCs w:val="28"/>
              </w:rPr>
              <w:t>Жданова Дарья</w:t>
            </w:r>
          </w:p>
          <w:p w14:paraId="3644DB53" w14:textId="77777777" w:rsidR="000132DD" w:rsidRDefault="000132DD" w:rsidP="000E230F"/>
        </w:tc>
        <w:tc>
          <w:tcPr>
            <w:tcW w:w="3948" w:type="dxa"/>
          </w:tcPr>
          <w:p w14:paraId="0A9ECAC2" w14:textId="738748EC"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rPr>
              <w:t>Максимилиан Волошин «В вагоне»</w:t>
            </w:r>
          </w:p>
        </w:tc>
        <w:tc>
          <w:tcPr>
            <w:tcW w:w="992" w:type="dxa"/>
          </w:tcPr>
          <w:p w14:paraId="08D53285" w14:textId="74CE096E" w:rsidR="000132DD" w:rsidRDefault="00DE0EC9" w:rsidP="000E230F">
            <w:r>
              <w:t>10</w:t>
            </w:r>
          </w:p>
        </w:tc>
        <w:tc>
          <w:tcPr>
            <w:tcW w:w="992" w:type="dxa"/>
          </w:tcPr>
          <w:p w14:paraId="75FFDB13" w14:textId="5C2FC8EA" w:rsidR="000132DD" w:rsidRDefault="004E5676" w:rsidP="000E230F">
            <w:r>
              <w:t>10</w:t>
            </w:r>
          </w:p>
        </w:tc>
        <w:tc>
          <w:tcPr>
            <w:tcW w:w="851" w:type="dxa"/>
          </w:tcPr>
          <w:p w14:paraId="73846208" w14:textId="4F00BD6A" w:rsidR="000132DD" w:rsidRDefault="004C4FA1" w:rsidP="000E230F">
            <w:r>
              <w:t>8</w:t>
            </w:r>
          </w:p>
        </w:tc>
        <w:tc>
          <w:tcPr>
            <w:tcW w:w="992" w:type="dxa"/>
          </w:tcPr>
          <w:p w14:paraId="38B1D01B" w14:textId="044254AA" w:rsidR="000132DD" w:rsidRDefault="003F116F" w:rsidP="000E230F">
            <w:r>
              <w:t>8</w:t>
            </w:r>
          </w:p>
        </w:tc>
        <w:tc>
          <w:tcPr>
            <w:tcW w:w="1134" w:type="dxa"/>
          </w:tcPr>
          <w:p w14:paraId="188977C0" w14:textId="6B1014FA" w:rsidR="000132DD" w:rsidRDefault="000E6344" w:rsidP="000E230F">
            <w:r>
              <w:t>8</w:t>
            </w:r>
          </w:p>
        </w:tc>
        <w:tc>
          <w:tcPr>
            <w:tcW w:w="1134" w:type="dxa"/>
          </w:tcPr>
          <w:p w14:paraId="6CC3AF5A" w14:textId="7ABFE004" w:rsidR="000132DD" w:rsidRDefault="003966BE" w:rsidP="000E230F">
            <w:r>
              <w:t>10</w:t>
            </w:r>
          </w:p>
        </w:tc>
        <w:tc>
          <w:tcPr>
            <w:tcW w:w="1134" w:type="dxa"/>
          </w:tcPr>
          <w:p w14:paraId="2A2B0F26" w14:textId="1058B6AE" w:rsidR="000132DD" w:rsidRDefault="001B530F" w:rsidP="000E230F">
            <w:r>
              <w:t>10</w:t>
            </w:r>
          </w:p>
        </w:tc>
        <w:tc>
          <w:tcPr>
            <w:tcW w:w="992" w:type="dxa"/>
          </w:tcPr>
          <w:p w14:paraId="50F0FD98" w14:textId="55B31B6E" w:rsidR="000132DD" w:rsidRDefault="00AF716F" w:rsidP="000E230F">
            <w:r>
              <w:t>9</w:t>
            </w:r>
          </w:p>
        </w:tc>
        <w:tc>
          <w:tcPr>
            <w:tcW w:w="1154" w:type="dxa"/>
          </w:tcPr>
          <w:p w14:paraId="483D936C" w14:textId="68DFDE2D" w:rsidR="000132DD" w:rsidRDefault="00D72B27" w:rsidP="000E230F">
            <w:r>
              <w:t>73</w:t>
            </w:r>
          </w:p>
        </w:tc>
      </w:tr>
      <w:tr w:rsidR="000132DD" w14:paraId="329BB0E3" w14:textId="77777777" w:rsidTr="000E230F">
        <w:tc>
          <w:tcPr>
            <w:tcW w:w="445" w:type="dxa"/>
          </w:tcPr>
          <w:p w14:paraId="6FB946D8" w14:textId="77777777" w:rsidR="000132DD" w:rsidRDefault="000132DD" w:rsidP="000E230F"/>
        </w:tc>
        <w:tc>
          <w:tcPr>
            <w:tcW w:w="445" w:type="dxa"/>
          </w:tcPr>
          <w:p w14:paraId="31DFC6D4" w14:textId="01FD8DAC" w:rsidR="000132DD" w:rsidRDefault="000132DD" w:rsidP="000E230F">
            <w:r>
              <w:t>10</w:t>
            </w:r>
          </w:p>
        </w:tc>
        <w:tc>
          <w:tcPr>
            <w:tcW w:w="1683" w:type="dxa"/>
          </w:tcPr>
          <w:p w14:paraId="44E44D84" w14:textId="77777777" w:rsidR="00DE0EC9" w:rsidRDefault="00DE0EC9" w:rsidP="00DE0EC9">
            <w:pPr>
              <w:rPr>
                <w:rFonts w:cstheme="minorHAnsi"/>
                <w:sz w:val="28"/>
                <w:szCs w:val="28"/>
                <w:shd w:val="clear" w:color="auto" w:fill="FFFFFF"/>
              </w:rPr>
            </w:pPr>
            <w:r w:rsidRPr="008F2A76">
              <w:rPr>
                <w:rFonts w:cstheme="minorHAnsi"/>
                <w:sz w:val="28"/>
                <w:szCs w:val="28"/>
                <w:shd w:val="clear" w:color="auto" w:fill="FFFFFF"/>
              </w:rPr>
              <w:t>Карпова Анастасия</w:t>
            </w:r>
          </w:p>
          <w:p w14:paraId="70DB7E51" w14:textId="77777777" w:rsidR="000132DD" w:rsidRDefault="000132DD" w:rsidP="000E230F"/>
        </w:tc>
        <w:tc>
          <w:tcPr>
            <w:tcW w:w="3948" w:type="dxa"/>
          </w:tcPr>
          <w:p w14:paraId="2F89D852" w14:textId="66B45C04"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shd w:val="clear" w:color="auto" w:fill="FFFFFF"/>
              </w:rPr>
              <w:t>Игорь Меламед «Душа моя, со мной ли ты ещё?»</w:t>
            </w:r>
          </w:p>
        </w:tc>
        <w:tc>
          <w:tcPr>
            <w:tcW w:w="992" w:type="dxa"/>
          </w:tcPr>
          <w:p w14:paraId="563C9509" w14:textId="629CD7FA" w:rsidR="000132DD" w:rsidRDefault="00DE0EC9" w:rsidP="000E230F">
            <w:r>
              <w:t>10</w:t>
            </w:r>
          </w:p>
        </w:tc>
        <w:tc>
          <w:tcPr>
            <w:tcW w:w="992" w:type="dxa"/>
          </w:tcPr>
          <w:p w14:paraId="6D2E4C8A" w14:textId="79A5732E" w:rsidR="000132DD" w:rsidRDefault="004E5676" w:rsidP="000E230F">
            <w:r>
              <w:t>10</w:t>
            </w:r>
          </w:p>
        </w:tc>
        <w:tc>
          <w:tcPr>
            <w:tcW w:w="851" w:type="dxa"/>
          </w:tcPr>
          <w:p w14:paraId="243B34E8" w14:textId="6A6F59BB" w:rsidR="000132DD" w:rsidRDefault="004C4FA1" w:rsidP="000E230F">
            <w:r>
              <w:t>9</w:t>
            </w:r>
          </w:p>
        </w:tc>
        <w:tc>
          <w:tcPr>
            <w:tcW w:w="992" w:type="dxa"/>
          </w:tcPr>
          <w:p w14:paraId="0E697BFB" w14:textId="7FB6A611" w:rsidR="000132DD" w:rsidRDefault="003F116F" w:rsidP="000E230F">
            <w:r>
              <w:t>7</w:t>
            </w:r>
          </w:p>
        </w:tc>
        <w:tc>
          <w:tcPr>
            <w:tcW w:w="1134" w:type="dxa"/>
          </w:tcPr>
          <w:p w14:paraId="7FC5FB89" w14:textId="6301BA0C" w:rsidR="000132DD" w:rsidRDefault="000E6344" w:rsidP="000E230F">
            <w:r>
              <w:t>9</w:t>
            </w:r>
          </w:p>
        </w:tc>
        <w:tc>
          <w:tcPr>
            <w:tcW w:w="1134" w:type="dxa"/>
          </w:tcPr>
          <w:p w14:paraId="694FAF2D" w14:textId="2E0202A6" w:rsidR="000132DD" w:rsidRDefault="003966BE" w:rsidP="000E230F">
            <w:r>
              <w:t>9</w:t>
            </w:r>
          </w:p>
        </w:tc>
        <w:tc>
          <w:tcPr>
            <w:tcW w:w="1134" w:type="dxa"/>
          </w:tcPr>
          <w:p w14:paraId="31004DA8" w14:textId="3664DE2B" w:rsidR="000132DD" w:rsidRDefault="001B530F" w:rsidP="000E230F">
            <w:r>
              <w:t>8</w:t>
            </w:r>
          </w:p>
        </w:tc>
        <w:tc>
          <w:tcPr>
            <w:tcW w:w="992" w:type="dxa"/>
          </w:tcPr>
          <w:p w14:paraId="73AFE69E" w14:textId="53301BCF" w:rsidR="000132DD" w:rsidRDefault="00AF716F" w:rsidP="000E230F">
            <w:r>
              <w:t>9</w:t>
            </w:r>
          </w:p>
        </w:tc>
        <w:tc>
          <w:tcPr>
            <w:tcW w:w="1154" w:type="dxa"/>
          </w:tcPr>
          <w:p w14:paraId="3E2F2B44" w14:textId="1CDA6D2D" w:rsidR="000132DD" w:rsidRDefault="00D72B27" w:rsidP="000E230F">
            <w:r>
              <w:t>71</w:t>
            </w:r>
          </w:p>
        </w:tc>
      </w:tr>
      <w:tr w:rsidR="000132DD" w14:paraId="4DD057DE" w14:textId="77777777" w:rsidTr="000E230F">
        <w:tc>
          <w:tcPr>
            <w:tcW w:w="445" w:type="dxa"/>
          </w:tcPr>
          <w:p w14:paraId="16EF364E" w14:textId="77777777" w:rsidR="000132DD" w:rsidRDefault="000132DD" w:rsidP="000E230F"/>
        </w:tc>
        <w:tc>
          <w:tcPr>
            <w:tcW w:w="445" w:type="dxa"/>
          </w:tcPr>
          <w:p w14:paraId="7203173D" w14:textId="23DDE711" w:rsidR="000132DD" w:rsidRDefault="000132DD" w:rsidP="000E230F">
            <w:r>
              <w:t>11</w:t>
            </w:r>
          </w:p>
        </w:tc>
        <w:tc>
          <w:tcPr>
            <w:tcW w:w="1683" w:type="dxa"/>
          </w:tcPr>
          <w:p w14:paraId="6094AD3D" w14:textId="77777777" w:rsidR="00DE0EC9" w:rsidRDefault="00DE0EC9" w:rsidP="00DE0EC9">
            <w:pPr>
              <w:rPr>
                <w:rFonts w:cstheme="minorHAnsi"/>
                <w:sz w:val="28"/>
                <w:szCs w:val="28"/>
              </w:rPr>
            </w:pPr>
            <w:r w:rsidRPr="008F2A76">
              <w:rPr>
                <w:rFonts w:cstheme="minorHAnsi"/>
                <w:sz w:val="28"/>
                <w:szCs w:val="28"/>
              </w:rPr>
              <w:t>Копытова Дарина</w:t>
            </w:r>
          </w:p>
          <w:p w14:paraId="7B9F753E" w14:textId="77777777" w:rsidR="000132DD" w:rsidRDefault="000132DD" w:rsidP="000E230F"/>
        </w:tc>
        <w:tc>
          <w:tcPr>
            <w:tcW w:w="3948" w:type="dxa"/>
          </w:tcPr>
          <w:p w14:paraId="2F61D5EB" w14:textId="481DA005"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rPr>
              <w:t>Алексей Апухтин «Сумасшедший»</w:t>
            </w:r>
          </w:p>
        </w:tc>
        <w:tc>
          <w:tcPr>
            <w:tcW w:w="992" w:type="dxa"/>
          </w:tcPr>
          <w:p w14:paraId="57585EBA" w14:textId="3390B95B" w:rsidR="000132DD" w:rsidRDefault="00DE0EC9" w:rsidP="000E230F">
            <w:r>
              <w:t>8</w:t>
            </w:r>
          </w:p>
        </w:tc>
        <w:tc>
          <w:tcPr>
            <w:tcW w:w="992" w:type="dxa"/>
          </w:tcPr>
          <w:p w14:paraId="7436F4E9" w14:textId="5B40A8FD" w:rsidR="000132DD" w:rsidRDefault="004E5676" w:rsidP="000E230F">
            <w:r>
              <w:t>9</w:t>
            </w:r>
          </w:p>
        </w:tc>
        <w:tc>
          <w:tcPr>
            <w:tcW w:w="851" w:type="dxa"/>
          </w:tcPr>
          <w:p w14:paraId="7B5E8BB2" w14:textId="4CD24D0D" w:rsidR="000132DD" w:rsidRDefault="004C4FA1" w:rsidP="000E230F">
            <w:r>
              <w:t>9</w:t>
            </w:r>
          </w:p>
        </w:tc>
        <w:tc>
          <w:tcPr>
            <w:tcW w:w="992" w:type="dxa"/>
          </w:tcPr>
          <w:p w14:paraId="75223202" w14:textId="1D0DCFBE" w:rsidR="000132DD" w:rsidRDefault="003F116F" w:rsidP="000E230F">
            <w:r>
              <w:t>9</w:t>
            </w:r>
          </w:p>
        </w:tc>
        <w:tc>
          <w:tcPr>
            <w:tcW w:w="1134" w:type="dxa"/>
          </w:tcPr>
          <w:p w14:paraId="3BE56ACB" w14:textId="544B48AF" w:rsidR="000132DD" w:rsidRDefault="000E6344" w:rsidP="000E230F">
            <w:r>
              <w:t>9</w:t>
            </w:r>
          </w:p>
        </w:tc>
        <w:tc>
          <w:tcPr>
            <w:tcW w:w="1134" w:type="dxa"/>
          </w:tcPr>
          <w:p w14:paraId="6B3EAF28" w14:textId="1E2C6443" w:rsidR="000132DD" w:rsidRDefault="003966BE" w:rsidP="000E230F">
            <w:r>
              <w:t>5</w:t>
            </w:r>
          </w:p>
        </w:tc>
        <w:tc>
          <w:tcPr>
            <w:tcW w:w="1134" w:type="dxa"/>
          </w:tcPr>
          <w:p w14:paraId="5ED28153" w14:textId="1D440E93" w:rsidR="000132DD" w:rsidRDefault="001B530F" w:rsidP="000E230F">
            <w:r>
              <w:t>10</w:t>
            </w:r>
          </w:p>
        </w:tc>
        <w:tc>
          <w:tcPr>
            <w:tcW w:w="992" w:type="dxa"/>
          </w:tcPr>
          <w:p w14:paraId="4CB8274A" w14:textId="76BE27F3" w:rsidR="000132DD" w:rsidRDefault="00AF716F" w:rsidP="000E230F">
            <w:r>
              <w:t>10</w:t>
            </w:r>
          </w:p>
        </w:tc>
        <w:tc>
          <w:tcPr>
            <w:tcW w:w="1154" w:type="dxa"/>
          </w:tcPr>
          <w:p w14:paraId="4FC82F6D" w14:textId="111480FC" w:rsidR="000132DD" w:rsidRDefault="00190800" w:rsidP="000E230F">
            <w:r>
              <w:t>69</w:t>
            </w:r>
          </w:p>
        </w:tc>
      </w:tr>
      <w:tr w:rsidR="000132DD" w14:paraId="7971DC5C" w14:textId="77777777" w:rsidTr="000E230F">
        <w:tc>
          <w:tcPr>
            <w:tcW w:w="445" w:type="dxa"/>
          </w:tcPr>
          <w:p w14:paraId="6B7FDF68" w14:textId="77777777" w:rsidR="000132DD" w:rsidRDefault="000132DD" w:rsidP="000E230F"/>
        </w:tc>
        <w:tc>
          <w:tcPr>
            <w:tcW w:w="445" w:type="dxa"/>
          </w:tcPr>
          <w:p w14:paraId="23AA7937" w14:textId="0C94EEE4" w:rsidR="000132DD" w:rsidRDefault="000132DD" w:rsidP="000E230F">
            <w:r>
              <w:t>12</w:t>
            </w:r>
          </w:p>
        </w:tc>
        <w:tc>
          <w:tcPr>
            <w:tcW w:w="1683" w:type="dxa"/>
          </w:tcPr>
          <w:p w14:paraId="5DF90420" w14:textId="4152DB12" w:rsidR="000132DD" w:rsidRDefault="00DE0EC9" w:rsidP="000E230F">
            <w:r w:rsidRPr="008F2A76">
              <w:rPr>
                <w:rFonts w:cstheme="minorHAnsi"/>
                <w:sz w:val="28"/>
                <w:szCs w:val="28"/>
                <w:shd w:val="clear" w:color="auto" w:fill="FFFFFF"/>
              </w:rPr>
              <w:t>Корнилов Никита</w:t>
            </w:r>
          </w:p>
        </w:tc>
        <w:tc>
          <w:tcPr>
            <w:tcW w:w="3948" w:type="dxa"/>
          </w:tcPr>
          <w:p w14:paraId="352034F7" w14:textId="33C2A909"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shd w:val="clear" w:color="auto" w:fill="FFFFFF"/>
              </w:rPr>
              <w:t>В</w:t>
            </w:r>
            <w:r>
              <w:rPr>
                <w:rFonts w:cstheme="minorHAnsi"/>
                <w:sz w:val="28"/>
                <w:szCs w:val="28"/>
                <w:shd w:val="clear" w:color="auto" w:fill="FFFFFF"/>
              </w:rPr>
              <w:t xml:space="preserve">ладимир </w:t>
            </w:r>
            <w:r w:rsidRPr="008F2A76">
              <w:rPr>
                <w:rFonts w:cstheme="minorHAnsi"/>
                <w:sz w:val="28"/>
                <w:szCs w:val="28"/>
                <w:shd w:val="clear" w:color="auto" w:fill="FFFFFF"/>
              </w:rPr>
              <w:t>Набоков «Люби лишь то, что редкостно и мнимо»</w:t>
            </w:r>
          </w:p>
        </w:tc>
        <w:tc>
          <w:tcPr>
            <w:tcW w:w="992" w:type="dxa"/>
          </w:tcPr>
          <w:p w14:paraId="2F9CAC71" w14:textId="4DDB8C7F" w:rsidR="000132DD" w:rsidRDefault="00DE0EC9" w:rsidP="000E230F">
            <w:r>
              <w:t>8</w:t>
            </w:r>
          </w:p>
        </w:tc>
        <w:tc>
          <w:tcPr>
            <w:tcW w:w="992" w:type="dxa"/>
          </w:tcPr>
          <w:p w14:paraId="2890342F" w14:textId="5A9FE6B9" w:rsidR="000132DD" w:rsidRDefault="004E5676" w:rsidP="000E230F">
            <w:r>
              <w:t>9</w:t>
            </w:r>
          </w:p>
        </w:tc>
        <w:tc>
          <w:tcPr>
            <w:tcW w:w="851" w:type="dxa"/>
          </w:tcPr>
          <w:p w14:paraId="3F2EAD57" w14:textId="3AE2B7B3" w:rsidR="000132DD" w:rsidRDefault="004C4FA1" w:rsidP="000E230F">
            <w:r>
              <w:t>7</w:t>
            </w:r>
          </w:p>
        </w:tc>
        <w:tc>
          <w:tcPr>
            <w:tcW w:w="992" w:type="dxa"/>
          </w:tcPr>
          <w:p w14:paraId="7CBCBA45" w14:textId="35E75F5A" w:rsidR="000132DD" w:rsidRDefault="003F116F" w:rsidP="000E230F">
            <w:r>
              <w:t>8</w:t>
            </w:r>
          </w:p>
        </w:tc>
        <w:tc>
          <w:tcPr>
            <w:tcW w:w="1134" w:type="dxa"/>
          </w:tcPr>
          <w:p w14:paraId="6F42D6D5" w14:textId="673031BF" w:rsidR="000132DD" w:rsidRDefault="000E6344" w:rsidP="000E230F">
            <w:r>
              <w:t>7</w:t>
            </w:r>
          </w:p>
        </w:tc>
        <w:tc>
          <w:tcPr>
            <w:tcW w:w="1134" w:type="dxa"/>
          </w:tcPr>
          <w:p w14:paraId="7238ADA0" w14:textId="280F1C88" w:rsidR="000132DD" w:rsidRDefault="003966BE" w:rsidP="000E230F">
            <w:r>
              <w:t>5</w:t>
            </w:r>
          </w:p>
        </w:tc>
        <w:tc>
          <w:tcPr>
            <w:tcW w:w="1134" w:type="dxa"/>
          </w:tcPr>
          <w:p w14:paraId="0369C3E5" w14:textId="56EFF165" w:rsidR="000132DD" w:rsidRDefault="001B530F" w:rsidP="000E230F">
            <w:r>
              <w:t>7</w:t>
            </w:r>
          </w:p>
        </w:tc>
        <w:tc>
          <w:tcPr>
            <w:tcW w:w="992" w:type="dxa"/>
          </w:tcPr>
          <w:p w14:paraId="0B8CE9E8" w14:textId="780F8358" w:rsidR="000132DD" w:rsidRDefault="00AF716F" w:rsidP="000E230F">
            <w:r>
              <w:t>7</w:t>
            </w:r>
          </w:p>
        </w:tc>
        <w:tc>
          <w:tcPr>
            <w:tcW w:w="1154" w:type="dxa"/>
          </w:tcPr>
          <w:p w14:paraId="37F62839" w14:textId="43520530" w:rsidR="000132DD" w:rsidRDefault="00190800" w:rsidP="000E230F">
            <w:r>
              <w:t>58</w:t>
            </w:r>
          </w:p>
        </w:tc>
      </w:tr>
      <w:tr w:rsidR="000132DD" w14:paraId="25750323" w14:textId="77777777" w:rsidTr="000E230F">
        <w:tc>
          <w:tcPr>
            <w:tcW w:w="445" w:type="dxa"/>
          </w:tcPr>
          <w:p w14:paraId="0174CEB7" w14:textId="77777777" w:rsidR="000132DD" w:rsidRDefault="000132DD" w:rsidP="000E230F"/>
        </w:tc>
        <w:tc>
          <w:tcPr>
            <w:tcW w:w="445" w:type="dxa"/>
          </w:tcPr>
          <w:p w14:paraId="792AE565" w14:textId="40630CA0" w:rsidR="000132DD" w:rsidRDefault="000132DD" w:rsidP="000E230F">
            <w:r>
              <w:t>13</w:t>
            </w:r>
          </w:p>
        </w:tc>
        <w:tc>
          <w:tcPr>
            <w:tcW w:w="1683" w:type="dxa"/>
          </w:tcPr>
          <w:p w14:paraId="1A2C84DF" w14:textId="77777777" w:rsidR="00DE0EC9" w:rsidRDefault="00DE0EC9" w:rsidP="00DE0EC9">
            <w:pPr>
              <w:rPr>
                <w:rFonts w:cstheme="minorHAnsi"/>
                <w:sz w:val="28"/>
                <w:szCs w:val="28"/>
                <w:shd w:val="clear" w:color="auto" w:fill="FFFFFF"/>
              </w:rPr>
            </w:pPr>
            <w:r w:rsidRPr="008F2A76">
              <w:rPr>
                <w:rFonts w:cstheme="minorHAnsi"/>
                <w:sz w:val="28"/>
                <w:szCs w:val="28"/>
                <w:shd w:val="clear" w:color="auto" w:fill="FFFFFF"/>
              </w:rPr>
              <w:t>Маркова Мария</w:t>
            </w:r>
          </w:p>
          <w:p w14:paraId="7DAF4641" w14:textId="77777777" w:rsidR="000132DD" w:rsidRDefault="000132DD" w:rsidP="000E230F"/>
        </w:tc>
        <w:tc>
          <w:tcPr>
            <w:tcW w:w="3948" w:type="dxa"/>
          </w:tcPr>
          <w:p w14:paraId="48272D04" w14:textId="3B06A836"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shd w:val="clear" w:color="auto" w:fill="FFFFFF"/>
              </w:rPr>
              <w:t>И</w:t>
            </w:r>
            <w:r>
              <w:rPr>
                <w:rFonts w:cstheme="minorHAnsi"/>
                <w:sz w:val="28"/>
                <w:szCs w:val="28"/>
                <w:shd w:val="clear" w:color="auto" w:fill="FFFFFF"/>
              </w:rPr>
              <w:t xml:space="preserve">ван </w:t>
            </w:r>
            <w:r w:rsidRPr="008F2A76">
              <w:rPr>
                <w:rFonts w:cstheme="minorHAnsi"/>
                <w:sz w:val="28"/>
                <w:szCs w:val="28"/>
                <w:shd w:val="clear" w:color="auto" w:fill="FFFFFF"/>
              </w:rPr>
              <w:t>Бунин «Солнечный удар» (отрывок)</w:t>
            </w:r>
          </w:p>
        </w:tc>
        <w:tc>
          <w:tcPr>
            <w:tcW w:w="992" w:type="dxa"/>
          </w:tcPr>
          <w:p w14:paraId="21F6C09B" w14:textId="096FEB73" w:rsidR="000132DD" w:rsidRDefault="00DE0EC9" w:rsidP="000E230F">
            <w:r>
              <w:t>8</w:t>
            </w:r>
          </w:p>
        </w:tc>
        <w:tc>
          <w:tcPr>
            <w:tcW w:w="992" w:type="dxa"/>
          </w:tcPr>
          <w:p w14:paraId="1247BF19" w14:textId="436327DD" w:rsidR="000132DD" w:rsidRDefault="004E5676" w:rsidP="000E230F">
            <w:r>
              <w:t>8</w:t>
            </w:r>
          </w:p>
        </w:tc>
        <w:tc>
          <w:tcPr>
            <w:tcW w:w="851" w:type="dxa"/>
          </w:tcPr>
          <w:p w14:paraId="657ACBD1" w14:textId="26AE2EE9" w:rsidR="000132DD" w:rsidRDefault="004C4FA1" w:rsidP="000E230F">
            <w:r>
              <w:t>7</w:t>
            </w:r>
          </w:p>
        </w:tc>
        <w:tc>
          <w:tcPr>
            <w:tcW w:w="992" w:type="dxa"/>
          </w:tcPr>
          <w:p w14:paraId="32E9F16F" w14:textId="0841C36F" w:rsidR="000132DD" w:rsidRDefault="003F116F" w:rsidP="000E230F">
            <w:r>
              <w:t>9</w:t>
            </w:r>
          </w:p>
        </w:tc>
        <w:tc>
          <w:tcPr>
            <w:tcW w:w="1134" w:type="dxa"/>
          </w:tcPr>
          <w:p w14:paraId="53E0075D" w14:textId="3EF153DD" w:rsidR="000132DD" w:rsidRDefault="000E6344" w:rsidP="000E230F">
            <w:r>
              <w:t>7</w:t>
            </w:r>
          </w:p>
        </w:tc>
        <w:tc>
          <w:tcPr>
            <w:tcW w:w="1134" w:type="dxa"/>
          </w:tcPr>
          <w:p w14:paraId="54876508" w14:textId="6314FD56" w:rsidR="000132DD" w:rsidRDefault="003966BE" w:rsidP="000E230F">
            <w:r>
              <w:t>10</w:t>
            </w:r>
          </w:p>
        </w:tc>
        <w:tc>
          <w:tcPr>
            <w:tcW w:w="1134" w:type="dxa"/>
          </w:tcPr>
          <w:p w14:paraId="693BD379" w14:textId="55942F15" w:rsidR="000132DD" w:rsidRDefault="001B530F" w:rsidP="000E230F">
            <w:r>
              <w:t>10</w:t>
            </w:r>
          </w:p>
        </w:tc>
        <w:tc>
          <w:tcPr>
            <w:tcW w:w="992" w:type="dxa"/>
          </w:tcPr>
          <w:p w14:paraId="372CB48E" w14:textId="062EC0BB" w:rsidR="000132DD" w:rsidRDefault="00AF716F" w:rsidP="000E230F">
            <w:r>
              <w:t>7</w:t>
            </w:r>
          </w:p>
        </w:tc>
        <w:tc>
          <w:tcPr>
            <w:tcW w:w="1154" w:type="dxa"/>
          </w:tcPr>
          <w:p w14:paraId="49177F21" w14:textId="0ECDA4D5" w:rsidR="000132DD" w:rsidRDefault="00190800" w:rsidP="000E230F">
            <w:r>
              <w:t>66</w:t>
            </w:r>
          </w:p>
        </w:tc>
      </w:tr>
      <w:tr w:rsidR="000132DD" w14:paraId="20C886FE" w14:textId="77777777" w:rsidTr="000E230F">
        <w:tc>
          <w:tcPr>
            <w:tcW w:w="445" w:type="dxa"/>
          </w:tcPr>
          <w:p w14:paraId="45962B8B" w14:textId="77777777" w:rsidR="000132DD" w:rsidRDefault="000132DD" w:rsidP="000E230F"/>
        </w:tc>
        <w:tc>
          <w:tcPr>
            <w:tcW w:w="445" w:type="dxa"/>
          </w:tcPr>
          <w:p w14:paraId="2D115162" w14:textId="0E2C236F" w:rsidR="000132DD" w:rsidRDefault="000132DD" w:rsidP="000E230F">
            <w:r>
              <w:t>14</w:t>
            </w:r>
          </w:p>
        </w:tc>
        <w:tc>
          <w:tcPr>
            <w:tcW w:w="1683" w:type="dxa"/>
          </w:tcPr>
          <w:p w14:paraId="0C6BE6EF" w14:textId="2EF0ECF8" w:rsidR="000132DD" w:rsidRDefault="00DE0EC9" w:rsidP="000E230F">
            <w:r w:rsidRPr="008F2A76">
              <w:rPr>
                <w:rFonts w:cstheme="minorHAnsi"/>
                <w:sz w:val="28"/>
                <w:szCs w:val="28"/>
                <w:shd w:val="clear" w:color="auto" w:fill="FFFFFF"/>
              </w:rPr>
              <w:t>Нагайцев Георгий</w:t>
            </w:r>
          </w:p>
        </w:tc>
        <w:tc>
          <w:tcPr>
            <w:tcW w:w="3948" w:type="dxa"/>
          </w:tcPr>
          <w:p w14:paraId="001217DE" w14:textId="77777777" w:rsidR="00DE0EC9" w:rsidRPr="008B0D00" w:rsidRDefault="00DE0EC9" w:rsidP="00DE0EC9">
            <w:pPr>
              <w:spacing w:line="276" w:lineRule="auto"/>
              <w:rPr>
                <w:rFonts w:cstheme="minorHAnsi"/>
                <w:sz w:val="28"/>
                <w:szCs w:val="28"/>
                <w:shd w:val="clear" w:color="auto" w:fill="FFFFFF"/>
              </w:rPr>
            </w:pPr>
            <w:r w:rsidRPr="008B0D00">
              <w:rPr>
                <w:rFonts w:cstheme="minorHAnsi"/>
                <w:sz w:val="28"/>
                <w:szCs w:val="28"/>
                <w:shd w:val="clear" w:color="auto" w:fill="FFFFFF"/>
              </w:rPr>
              <w:t xml:space="preserve">Василий Бородин "Свет приходит и делает камень из темноты" </w:t>
            </w:r>
          </w:p>
          <w:p w14:paraId="2287197F"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33E9D93B" w14:textId="512A4E41" w:rsidR="000132DD" w:rsidRDefault="00DE0EC9" w:rsidP="000E230F">
            <w:r>
              <w:t>7</w:t>
            </w:r>
          </w:p>
        </w:tc>
        <w:tc>
          <w:tcPr>
            <w:tcW w:w="992" w:type="dxa"/>
          </w:tcPr>
          <w:p w14:paraId="2D3F79D6" w14:textId="4DFD2F43" w:rsidR="000132DD" w:rsidRDefault="004E5676" w:rsidP="000E230F">
            <w:r>
              <w:t>7</w:t>
            </w:r>
          </w:p>
        </w:tc>
        <w:tc>
          <w:tcPr>
            <w:tcW w:w="851" w:type="dxa"/>
          </w:tcPr>
          <w:p w14:paraId="7731D291" w14:textId="034A752B" w:rsidR="000132DD" w:rsidRDefault="004C4FA1" w:rsidP="000E230F">
            <w:r>
              <w:t>6</w:t>
            </w:r>
          </w:p>
        </w:tc>
        <w:tc>
          <w:tcPr>
            <w:tcW w:w="992" w:type="dxa"/>
          </w:tcPr>
          <w:p w14:paraId="4D67FDFC" w14:textId="1459DB71" w:rsidR="000132DD" w:rsidRDefault="006306E4" w:rsidP="000E230F">
            <w:r>
              <w:t>8</w:t>
            </w:r>
          </w:p>
        </w:tc>
        <w:tc>
          <w:tcPr>
            <w:tcW w:w="1134" w:type="dxa"/>
          </w:tcPr>
          <w:p w14:paraId="29878962" w14:textId="4B2B1934" w:rsidR="000132DD" w:rsidRDefault="000E6344" w:rsidP="000E230F">
            <w:r>
              <w:t>5</w:t>
            </w:r>
          </w:p>
        </w:tc>
        <w:tc>
          <w:tcPr>
            <w:tcW w:w="1134" w:type="dxa"/>
          </w:tcPr>
          <w:p w14:paraId="4FAE5077" w14:textId="3747A9AE" w:rsidR="000132DD" w:rsidRDefault="003966BE" w:rsidP="000E230F">
            <w:r>
              <w:t>5</w:t>
            </w:r>
          </w:p>
        </w:tc>
        <w:tc>
          <w:tcPr>
            <w:tcW w:w="1134" w:type="dxa"/>
          </w:tcPr>
          <w:p w14:paraId="6D51B33A" w14:textId="30DF0FFF" w:rsidR="000132DD" w:rsidRDefault="001B530F" w:rsidP="000E230F">
            <w:r>
              <w:t>8</w:t>
            </w:r>
          </w:p>
        </w:tc>
        <w:tc>
          <w:tcPr>
            <w:tcW w:w="992" w:type="dxa"/>
          </w:tcPr>
          <w:p w14:paraId="7255BBA4" w14:textId="4AA47FDA" w:rsidR="000132DD" w:rsidRDefault="00AF716F" w:rsidP="000E230F">
            <w:r>
              <w:t>6</w:t>
            </w:r>
          </w:p>
        </w:tc>
        <w:tc>
          <w:tcPr>
            <w:tcW w:w="1154" w:type="dxa"/>
          </w:tcPr>
          <w:p w14:paraId="5E0C8148" w14:textId="661EDBB7" w:rsidR="000132DD" w:rsidRDefault="00190800" w:rsidP="000E230F">
            <w:r>
              <w:t>52</w:t>
            </w:r>
          </w:p>
        </w:tc>
      </w:tr>
      <w:tr w:rsidR="000132DD" w14:paraId="37C06BD2" w14:textId="77777777" w:rsidTr="000E230F">
        <w:tc>
          <w:tcPr>
            <w:tcW w:w="445" w:type="dxa"/>
          </w:tcPr>
          <w:p w14:paraId="257D0BD6" w14:textId="77777777" w:rsidR="000132DD" w:rsidRDefault="000132DD" w:rsidP="000E230F"/>
        </w:tc>
        <w:tc>
          <w:tcPr>
            <w:tcW w:w="445" w:type="dxa"/>
          </w:tcPr>
          <w:p w14:paraId="493BDBE5" w14:textId="2576A90C" w:rsidR="000132DD" w:rsidRDefault="000132DD" w:rsidP="000E230F">
            <w:r>
              <w:t>15</w:t>
            </w:r>
          </w:p>
        </w:tc>
        <w:tc>
          <w:tcPr>
            <w:tcW w:w="1683" w:type="dxa"/>
          </w:tcPr>
          <w:p w14:paraId="186FC127" w14:textId="746D9BBD" w:rsidR="000132DD" w:rsidRDefault="00DE0EC9" w:rsidP="000E230F">
            <w:r w:rsidRPr="008F2A76">
              <w:rPr>
                <w:rFonts w:cstheme="minorHAnsi"/>
                <w:sz w:val="28"/>
                <w:szCs w:val="28"/>
                <w:shd w:val="clear" w:color="auto" w:fill="FFFFFF"/>
              </w:rPr>
              <w:t>Попова Анна</w:t>
            </w:r>
          </w:p>
        </w:tc>
        <w:tc>
          <w:tcPr>
            <w:tcW w:w="3948" w:type="dxa"/>
          </w:tcPr>
          <w:p w14:paraId="2CA3517D" w14:textId="77777777" w:rsidR="00DE0EC9" w:rsidRPr="008B0D00" w:rsidRDefault="00DE0EC9" w:rsidP="00DE0EC9">
            <w:pPr>
              <w:spacing w:line="360" w:lineRule="auto"/>
              <w:rPr>
                <w:rFonts w:cstheme="minorHAnsi"/>
                <w:sz w:val="28"/>
                <w:szCs w:val="28"/>
                <w:shd w:val="clear" w:color="auto" w:fill="FFFFFF"/>
              </w:rPr>
            </w:pPr>
            <w:r w:rsidRPr="008B0D00">
              <w:rPr>
                <w:rFonts w:cstheme="minorHAnsi"/>
                <w:sz w:val="28"/>
                <w:szCs w:val="28"/>
                <w:shd w:val="clear" w:color="auto" w:fill="FFFFFF"/>
              </w:rPr>
              <w:t>О</w:t>
            </w:r>
            <w:r>
              <w:rPr>
                <w:rFonts w:cstheme="minorHAnsi"/>
                <w:sz w:val="28"/>
                <w:szCs w:val="28"/>
                <w:shd w:val="clear" w:color="auto" w:fill="FFFFFF"/>
              </w:rPr>
              <w:t>льга</w:t>
            </w:r>
            <w:r w:rsidRPr="008B0D00">
              <w:rPr>
                <w:rFonts w:cstheme="minorHAnsi"/>
                <w:sz w:val="28"/>
                <w:szCs w:val="28"/>
                <w:shd w:val="clear" w:color="auto" w:fill="FFFFFF"/>
              </w:rPr>
              <w:t xml:space="preserve"> </w:t>
            </w:r>
            <w:proofErr w:type="spellStart"/>
            <w:r w:rsidRPr="008B0D00">
              <w:rPr>
                <w:rFonts w:cstheme="minorHAnsi"/>
                <w:sz w:val="28"/>
                <w:szCs w:val="28"/>
                <w:shd w:val="clear" w:color="auto" w:fill="FFFFFF"/>
              </w:rPr>
              <w:t>Шиляева</w:t>
            </w:r>
            <w:proofErr w:type="spellEnd"/>
            <w:r w:rsidRPr="008B0D00">
              <w:rPr>
                <w:rFonts w:cstheme="minorHAnsi"/>
                <w:sz w:val="28"/>
                <w:szCs w:val="28"/>
                <w:shd w:val="clear" w:color="auto" w:fill="FFFFFF"/>
              </w:rPr>
              <w:t xml:space="preserve"> «28 дней» (отрывок)</w:t>
            </w:r>
          </w:p>
          <w:p w14:paraId="1251AA4C"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61FED0C4" w14:textId="1079E362" w:rsidR="000132DD" w:rsidRDefault="00DE0EC9" w:rsidP="000E230F">
            <w:r>
              <w:t>7</w:t>
            </w:r>
          </w:p>
        </w:tc>
        <w:tc>
          <w:tcPr>
            <w:tcW w:w="992" w:type="dxa"/>
          </w:tcPr>
          <w:p w14:paraId="079BE106" w14:textId="050AFF5A" w:rsidR="000132DD" w:rsidRDefault="004E5676" w:rsidP="000E230F">
            <w:r>
              <w:t>8</w:t>
            </w:r>
          </w:p>
        </w:tc>
        <w:tc>
          <w:tcPr>
            <w:tcW w:w="851" w:type="dxa"/>
          </w:tcPr>
          <w:p w14:paraId="0214534A" w14:textId="5A7DA1E6" w:rsidR="000132DD" w:rsidRDefault="004C4FA1" w:rsidP="000E230F">
            <w:r>
              <w:t>8</w:t>
            </w:r>
          </w:p>
        </w:tc>
        <w:tc>
          <w:tcPr>
            <w:tcW w:w="992" w:type="dxa"/>
          </w:tcPr>
          <w:p w14:paraId="60CBE285" w14:textId="5644290F" w:rsidR="000132DD" w:rsidRDefault="006306E4" w:rsidP="000E230F">
            <w:r>
              <w:t>7</w:t>
            </w:r>
          </w:p>
        </w:tc>
        <w:tc>
          <w:tcPr>
            <w:tcW w:w="1134" w:type="dxa"/>
          </w:tcPr>
          <w:p w14:paraId="08BE01B5" w14:textId="4F72CA83" w:rsidR="000132DD" w:rsidRDefault="000E6344" w:rsidP="000E230F">
            <w:r>
              <w:t>7</w:t>
            </w:r>
          </w:p>
        </w:tc>
        <w:tc>
          <w:tcPr>
            <w:tcW w:w="1134" w:type="dxa"/>
          </w:tcPr>
          <w:p w14:paraId="7C542AC2" w14:textId="53453F18" w:rsidR="000132DD" w:rsidRDefault="003966BE" w:rsidP="000E230F">
            <w:r>
              <w:t>5</w:t>
            </w:r>
          </w:p>
        </w:tc>
        <w:tc>
          <w:tcPr>
            <w:tcW w:w="1134" w:type="dxa"/>
          </w:tcPr>
          <w:p w14:paraId="43F9428C" w14:textId="78757B88" w:rsidR="000132DD" w:rsidRDefault="001B530F" w:rsidP="000E230F">
            <w:r>
              <w:t>6</w:t>
            </w:r>
          </w:p>
        </w:tc>
        <w:tc>
          <w:tcPr>
            <w:tcW w:w="992" w:type="dxa"/>
          </w:tcPr>
          <w:p w14:paraId="4C7AC841" w14:textId="23C9B7B2" w:rsidR="000132DD" w:rsidRDefault="00AF716F" w:rsidP="000E230F">
            <w:r>
              <w:t>7</w:t>
            </w:r>
          </w:p>
        </w:tc>
        <w:tc>
          <w:tcPr>
            <w:tcW w:w="1154" w:type="dxa"/>
          </w:tcPr>
          <w:p w14:paraId="1D6145D3" w14:textId="4E24522C" w:rsidR="000132DD" w:rsidRDefault="00190800" w:rsidP="000E230F">
            <w:r>
              <w:t>55</w:t>
            </w:r>
          </w:p>
        </w:tc>
      </w:tr>
      <w:tr w:rsidR="000132DD" w14:paraId="606E893C" w14:textId="77777777" w:rsidTr="000E230F">
        <w:tc>
          <w:tcPr>
            <w:tcW w:w="445" w:type="dxa"/>
          </w:tcPr>
          <w:p w14:paraId="3637D8E5" w14:textId="77777777" w:rsidR="000132DD" w:rsidRDefault="000132DD" w:rsidP="000E230F"/>
        </w:tc>
        <w:tc>
          <w:tcPr>
            <w:tcW w:w="445" w:type="dxa"/>
          </w:tcPr>
          <w:p w14:paraId="17889AB7" w14:textId="36EF213A" w:rsidR="000132DD" w:rsidRDefault="000132DD" w:rsidP="000E230F">
            <w:r>
              <w:t>16</w:t>
            </w:r>
          </w:p>
        </w:tc>
        <w:tc>
          <w:tcPr>
            <w:tcW w:w="1683" w:type="dxa"/>
          </w:tcPr>
          <w:p w14:paraId="67FD48EB" w14:textId="77777777" w:rsidR="00DE0EC9" w:rsidRDefault="00DE0EC9" w:rsidP="00DE0EC9">
            <w:pPr>
              <w:rPr>
                <w:rFonts w:cstheme="minorHAnsi"/>
                <w:sz w:val="28"/>
                <w:szCs w:val="28"/>
              </w:rPr>
            </w:pPr>
            <w:r w:rsidRPr="008F2A76">
              <w:rPr>
                <w:rFonts w:cstheme="minorHAnsi"/>
                <w:sz w:val="28"/>
                <w:szCs w:val="28"/>
              </w:rPr>
              <w:t>Тихонова Анна</w:t>
            </w:r>
          </w:p>
          <w:p w14:paraId="6EA429EE" w14:textId="77777777" w:rsidR="000132DD" w:rsidRDefault="000132DD" w:rsidP="000E230F"/>
        </w:tc>
        <w:tc>
          <w:tcPr>
            <w:tcW w:w="3948" w:type="dxa"/>
          </w:tcPr>
          <w:p w14:paraId="2AE98C4B" w14:textId="7F6C00DB" w:rsidR="000132DD" w:rsidRPr="008001CB" w:rsidRDefault="00DE0EC9" w:rsidP="000E230F">
            <w:pPr>
              <w:shd w:val="clear" w:color="auto" w:fill="FFFFFF"/>
              <w:spacing w:line="360" w:lineRule="auto"/>
              <w:rPr>
                <w:rFonts w:ascii="Times New Roman" w:eastAsia="Times New Roman" w:hAnsi="Times New Roman" w:cs="Times New Roman"/>
                <w:sz w:val="28"/>
                <w:szCs w:val="28"/>
                <w:lang w:eastAsia="ru-RU"/>
              </w:rPr>
            </w:pPr>
            <w:r w:rsidRPr="008F2A76">
              <w:rPr>
                <w:rFonts w:cstheme="minorHAnsi"/>
                <w:sz w:val="28"/>
                <w:szCs w:val="28"/>
              </w:rPr>
              <w:t>Марина Цветаева «Только девочка»</w:t>
            </w:r>
          </w:p>
        </w:tc>
        <w:tc>
          <w:tcPr>
            <w:tcW w:w="992" w:type="dxa"/>
          </w:tcPr>
          <w:p w14:paraId="5CB7E466" w14:textId="6D69D069" w:rsidR="000132DD" w:rsidRDefault="00DE0EC9" w:rsidP="000E230F">
            <w:r>
              <w:t>7</w:t>
            </w:r>
          </w:p>
        </w:tc>
        <w:tc>
          <w:tcPr>
            <w:tcW w:w="992" w:type="dxa"/>
          </w:tcPr>
          <w:p w14:paraId="15C1FE04" w14:textId="11F2C34A" w:rsidR="000132DD" w:rsidRDefault="004E5676" w:rsidP="000E230F">
            <w:r>
              <w:t>7</w:t>
            </w:r>
          </w:p>
        </w:tc>
        <w:tc>
          <w:tcPr>
            <w:tcW w:w="851" w:type="dxa"/>
          </w:tcPr>
          <w:p w14:paraId="4E3A9494" w14:textId="20B8E600" w:rsidR="000132DD" w:rsidRDefault="004C4FA1" w:rsidP="000E230F">
            <w:r>
              <w:t>7</w:t>
            </w:r>
          </w:p>
        </w:tc>
        <w:tc>
          <w:tcPr>
            <w:tcW w:w="992" w:type="dxa"/>
          </w:tcPr>
          <w:p w14:paraId="3862C34A" w14:textId="0FE80855" w:rsidR="000132DD" w:rsidRDefault="006306E4" w:rsidP="000E230F">
            <w:r>
              <w:t>8</w:t>
            </w:r>
          </w:p>
        </w:tc>
        <w:tc>
          <w:tcPr>
            <w:tcW w:w="1134" w:type="dxa"/>
          </w:tcPr>
          <w:p w14:paraId="3FEAB956" w14:textId="01CFEFA4" w:rsidR="000132DD" w:rsidRDefault="000E6344" w:rsidP="000E230F">
            <w:r>
              <w:t>5</w:t>
            </w:r>
          </w:p>
        </w:tc>
        <w:tc>
          <w:tcPr>
            <w:tcW w:w="1134" w:type="dxa"/>
          </w:tcPr>
          <w:p w14:paraId="2AD4EEB6" w14:textId="22924F1E" w:rsidR="000132DD" w:rsidRDefault="003966BE" w:rsidP="000E230F">
            <w:r>
              <w:t>6</w:t>
            </w:r>
          </w:p>
        </w:tc>
        <w:tc>
          <w:tcPr>
            <w:tcW w:w="1134" w:type="dxa"/>
          </w:tcPr>
          <w:p w14:paraId="45D6871F" w14:textId="4E10FEB3" w:rsidR="000132DD" w:rsidRDefault="001B530F" w:rsidP="000E230F">
            <w:r>
              <w:t>7</w:t>
            </w:r>
          </w:p>
        </w:tc>
        <w:tc>
          <w:tcPr>
            <w:tcW w:w="992" w:type="dxa"/>
          </w:tcPr>
          <w:p w14:paraId="520A8348" w14:textId="0C98F7EA" w:rsidR="000132DD" w:rsidRDefault="00AF716F" w:rsidP="000E230F">
            <w:r>
              <w:t>6</w:t>
            </w:r>
          </w:p>
        </w:tc>
        <w:tc>
          <w:tcPr>
            <w:tcW w:w="1154" w:type="dxa"/>
          </w:tcPr>
          <w:p w14:paraId="785B44E2" w14:textId="2B3694AA" w:rsidR="000132DD" w:rsidRDefault="00190800" w:rsidP="000E230F">
            <w:r>
              <w:t>53</w:t>
            </w:r>
          </w:p>
        </w:tc>
      </w:tr>
      <w:tr w:rsidR="000132DD" w14:paraId="4F9F8ACF" w14:textId="77777777" w:rsidTr="000E230F">
        <w:tc>
          <w:tcPr>
            <w:tcW w:w="445" w:type="dxa"/>
          </w:tcPr>
          <w:p w14:paraId="50FAB327" w14:textId="77777777" w:rsidR="000132DD" w:rsidRDefault="000132DD" w:rsidP="000E230F"/>
        </w:tc>
        <w:tc>
          <w:tcPr>
            <w:tcW w:w="445" w:type="dxa"/>
          </w:tcPr>
          <w:p w14:paraId="3CB7B7CF" w14:textId="6C53A3E4" w:rsidR="000132DD" w:rsidRDefault="00DE0EC9" w:rsidP="000E230F">
            <w:r>
              <w:t>17</w:t>
            </w:r>
          </w:p>
        </w:tc>
        <w:tc>
          <w:tcPr>
            <w:tcW w:w="1683" w:type="dxa"/>
          </w:tcPr>
          <w:p w14:paraId="6F135577" w14:textId="143A69DA" w:rsidR="000132DD" w:rsidRDefault="00DE0EC9" w:rsidP="000E230F">
            <w:proofErr w:type="spellStart"/>
            <w:r w:rsidRPr="008F2A76">
              <w:rPr>
                <w:rFonts w:cstheme="minorHAnsi"/>
                <w:sz w:val="28"/>
                <w:szCs w:val="28"/>
              </w:rPr>
              <w:t>Чечелёва</w:t>
            </w:r>
            <w:proofErr w:type="spellEnd"/>
            <w:r w:rsidRPr="008F2A76">
              <w:rPr>
                <w:rFonts w:cstheme="minorHAnsi"/>
                <w:sz w:val="28"/>
                <w:szCs w:val="28"/>
              </w:rPr>
              <w:t xml:space="preserve"> Ксения</w:t>
            </w:r>
          </w:p>
        </w:tc>
        <w:tc>
          <w:tcPr>
            <w:tcW w:w="3948" w:type="dxa"/>
          </w:tcPr>
          <w:p w14:paraId="1A8ADCFB" w14:textId="77777777" w:rsidR="00DE0EC9" w:rsidRDefault="00DE0EC9" w:rsidP="00DE0EC9">
            <w:pPr>
              <w:rPr>
                <w:rFonts w:cstheme="minorHAnsi"/>
                <w:sz w:val="28"/>
                <w:szCs w:val="28"/>
                <w:shd w:val="clear" w:color="auto" w:fill="FFFFFF"/>
              </w:rPr>
            </w:pPr>
            <w:r w:rsidRPr="008F2A76">
              <w:rPr>
                <w:rFonts w:cstheme="minorHAnsi"/>
                <w:sz w:val="28"/>
                <w:szCs w:val="28"/>
                <w:shd w:val="clear" w:color="auto" w:fill="FFFFFF"/>
              </w:rPr>
              <w:t>Даниил Хармс «Ведите меня с завязанными глазами»</w:t>
            </w:r>
          </w:p>
          <w:p w14:paraId="53C2AB31"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6E2E6578" w14:textId="7F97A954" w:rsidR="000132DD" w:rsidRDefault="000E6344" w:rsidP="000E230F">
            <w:r>
              <w:t>8</w:t>
            </w:r>
          </w:p>
        </w:tc>
        <w:tc>
          <w:tcPr>
            <w:tcW w:w="992" w:type="dxa"/>
          </w:tcPr>
          <w:p w14:paraId="04F7914D" w14:textId="293AAC13" w:rsidR="000132DD" w:rsidRDefault="004E5676" w:rsidP="000E230F">
            <w:r>
              <w:t>9</w:t>
            </w:r>
          </w:p>
        </w:tc>
        <w:tc>
          <w:tcPr>
            <w:tcW w:w="851" w:type="dxa"/>
          </w:tcPr>
          <w:p w14:paraId="288DEF3F" w14:textId="705C58A0" w:rsidR="000132DD" w:rsidRDefault="004C4FA1" w:rsidP="000E230F">
            <w:r>
              <w:t>8</w:t>
            </w:r>
          </w:p>
        </w:tc>
        <w:tc>
          <w:tcPr>
            <w:tcW w:w="992" w:type="dxa"/>
          </w:tcPr>
          <w:p w14:paraId="6820072C" w14:textId="53945D39" w:rsidR="000132DD" w:rsidRDefault="006306E4" w:rsidP="000E230F">
            <w:r>
              <w:t>8</w:t>
            </w:r>
          </w:p>
        </w:tc>
        <w:tc>
          <w:tcPr>
            <w:tcW w:w="1134" w:type="dxa"/>
          </w:tcPr>
          <w:p w14:paraId="2FC0012C" w14:textId="21291735" w:rsidR="000132DD" w:rsidRDefault="000E6344" w:rsidP="000E230F">
            <w:r>
              <w:t>8</w:t>
            </w:r>
          </w:p>
        </w:tc>
        <w:tc>
          <w:tcPr>
            <w:tcW w:w="1134" w:type="dxa"/>
          </w:tcPr>
          <w:p w14:paraId="73F9B4D2" w14:textId="61F1EBBE" w:rsidR="000132DD" w:rsidRDefault="003966BE" w:rsidP="000E230F">
            <w:r>
              <w:t>7</w:t>
            </w:r>
          </w:p>
        </w:tc>
        <w:tc>
          <w:tcPr>
            <w:tcW w:w="1134" w:type="dxa"/>
          </w:tcPr>
          <w:p w14:paraId="4D9AD333" w14:textId="7D080140" w:rsidR="000132DD" w:rsidRDefault="001B530F" w:rsidP="000E230F">
            <w:r>
              <w:t>8</w:t>
            </w:r>
          </w:p>
        </w:tc>
        <w:tc>
          <w:tcPr>
            <w:tcW w:w="992" w:type="dxa"/>
          </w:tcPr>
          <w:p w14:paraId="47A52F8E" w14:textId="636B9416" w:rsidR="000132DD" w:rsidRDefault="00AF716F" w:rsidP="000E230F">
            <w:r>
              <w:t>8</w:t>
            </w:r>
          </w:p>
        </w:tc>
        <w:tc>
          <w:tcPr>
            <w:tcW w:w="1154" w:type="dxa"/>
          </w:tcPr>
          <w:p w14:paraId="271E473C" w14:textId="4BD98D44" w:rsidR="000132DD" w:rsidRDefault="00190800" w:rsidP="000E230F">
            <w:r>
              <w:t>64</w:t>
            </w:r>
          </w:p>
        </w:tc>
      </w:tr>
      <w:tr w:rsidR="000132DD" w14:paraId="213573FC" w14:textId="77777777" w:rsidTr="000E230F">
        <w:tc>
          <w:tcPr>
            <w:tcW w:w="445" w:type="dxa"/>
          </w:tcPr>
          <w:p w14:paraId="61357E77" w14:textId="77777777" w:rsidR="000132DD" w:rsidRDefault="000132DD" w:rsidP="000E230F"/>
        </w:tc>
        <w:tc>
          <w:tcPr>
            <w:tcW w:w="445" w:type="dxa"/>
          </w:tcPr>
          <w:p w14:paraId="5C4179A4" w14:textId="77777777" w:rsidR="000132DD" w:rsidRDefault="000132DD" w:rsidP="000E230F"/>
        </w:tc>
        <w:tc>
          <w:tcPr>
            <w:tcW w:w="1683" w:type="dxa"/>
          </w:tcPr>
          <w:p w14:paraId="56E45D52" w14:textId="77777777" w:rsidR="000132DD" w:rsidRDefault="000132DD" w:rsidP="000E230F"/>
        </w:tc>
        <w:tc>
          <w:tcPr>
            <w:tcW w:w="3948" w:type="dxa"/>
          </w:tcPr>
          <w:p w14:paraId="11DCFD57" w14:textId="77777777" w:rsidR="000132DD" w:rsidRPr="008001CB" w:rsidRDefault="000132DD" w:rsidP="000E230F">
            <w:pPr>
              <w:shd w:val="clear" w:color="auto" w:fill="FFFFFF"/>
              <w:spacing w:line="360" w:lineRule="auto"/>
              <w:rPr>
                <w:rFonts w:ascii="Times New Roman" w:eastAsia="Times New Roman" w:hAnsi="Times New Roman" w:cs="Times New Roman"/>
                <w:sz w:val="28"/>
                <w:szCs w:val="28"/>
                <w:lang w:eastAsia="ru-RU"/>
              </w:rPr>
            </w:pPr>
          </w:p>
        </w:tc>
        <w:tc>
          <w:tcPr>
            <w:tcW w:w="992" w:type="dxa"/>
          </w:tcPr>
          <w:p w14:paraId="65EFB152" w14:textId="77777777" w:rsidR="000132DD" w:rsidRDefault="000132DD" w:rsidP="000E230F"/>
        </w:tc>
        <w:tc>
          <w:tcPr>
            <w:tcW w:w="992" w:type="dxa"/>
          </w:tcPr>
          <w:p w14:paraId="377271E7" w14:textId="77777777" w:rsidR="000132DD" w:rsidRDefault="000132DD" w:rsidP="000E230F"/>
        </w:tc>
        <w:tc>
          <w:tcPr>
            <w:tcW w:w="851" w:type="dxa"/>
          </w:tcPr>
          <w:p w14:paraId="3C887FF6" w14:textId="77777777" w:rsidR="000132DD" w:rsidRDefault="000132DD" w:rsidP="000E230F"/>
        </w:tc>
        <w:tc>
          <w:tcPr>
            <w:tcW w:w="992" w:type="dxa"/>
          </w:tcPr>
          <w:p w14:paraId="5BA1E06D" w14:textId="77777777" w:rsidR="000132DD" w:rsidRDefault="000132DD" w:rsidP="000E230F"/>
        </w:tc>
        <w:tc>
          <w:tcPr>
            <w:tcW w:w="1134" w:type="dxa"/>
          </w:tcPr>
          <w:p w14:paraId="6C2B8A30" w14:textId="77777777" w:rsidR="000132DD" w:rsidRDefault="000132DD" w:rsidP="000E230F"/>
        </w:tc>
        <w:tc>
          <w:tcPr>
            <w:tcW w:w="1134" w:type="dxa"/>
          </w:tcPr>
          <w:p w14:paraId="5D615669" w14:textId="77777777" w:rsidR="000132DD" w:rsidRDefault="000132DD" w:rsidP="000E230F"/>
        </w:tc>
        <w:tc>
          <w:tcPr>
            <w:tcW w:w="1134" w:type="dxa"/>
          </w:tcPr>
          <w:p w14:paraId="7A3CE776" w14:textId="77777777" w:rsidR="000132DD" w:rsidRDefault="000132DD" w:rsidP="000E230F"/>
        </w:tc>
        <w:tc>
          <w:tcPr>
            <w:tcW w:w="992" w:type="dxa"/>
          </w:tcPr>
          <w:p w14:paraId="0D889A99" w14:textId="77777777" w:rsidR="000132DD" w:rsidRDefault="000132DD" w:rsidP="000E230F"/>
        </w:tc>
        <w:tc>
          <w:tcPr>
            <w:tcW w:w="1154" w:type="dxa"/>
          </w:tcPr>
          <w:p w14:paraId="4C9F9574" w14:textId="77777777" w:rsidR="000132DD" w:rsidRDefault="000132DD" w:rsidP="000E230F"/>
        </w:tc>
      </w:tr>
    </w:tbl>
    <w:p w14:paraId="2F60F45E" w14:textId="38B5B69D" w:rsidR="001B6227" w:rsidRDefault="001B6227"/>
    <w:p w14:paraId="2E2B6493" w14:textId="51BE3671" w:rsidR="00D92B61" w:rsidRDefault="00D92B61"/>
    <w:p w14:paraId="093B5B21" w14:textId="13ED4428" w:rsidR="00D92B61" w:rsidRDefault="00D92B61">
      <w:r>
        <w:lastRenderedPageBreak/>
        <w:t>Комментарий проф. С.А. Васильева:</w:t>
      </w:r>
    </w:p>
    <w:tbl>
      <w:tblPr>
        <w:tblStyle w:val="a3"/>
        <w:tblW w:w="0" w:type="auto"/>
        <w:tblLook w:val="04A0" w:firstRow="1" w:lastRow="0" w:firstColumn="1" w:lastColumn="0" w:noHBand="0" w:noVBand="1"/>
      </w:tblPr>
      <w:tblGrid>
        <w:gridCol w:w="3115"/>
        <w:gridCol w:w="5239"/>
      </w:tblGrid>
      <w:tr w:rsidR="00D92B61" w14:paraId="210F7CAB"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E5D9BD2" w14:textId="77777777" w:rsidR="00D92B61" w:rsidRDefault="00D92B61">
            <w:r>
              <w:t>Участник</w:t>
            </w:r>
          </w:p>
        </w:tc>
        <w:tc>
          <w:tcPr>
            <w:tcW w:w="5239" w:type="dxa"/>
            <w:tcBorders>
              <w:top w:val="single" w:sz="4" w:space="0" w:color="auto"/>
              <w:left w:val="single" w:sz="4" w:space="0" w:color="auto"/>
              <w:bottom w:val="single" w:sz="4" w:space="0" w:color="auto"/>
              <w:right w:val="single" w:sz="4" w:space="0" w:color="auto"/>
            </w:tcBorders>
            <w:hideMark/>
          </w:tcPr>
          <w:p w14:paraId="082F7E5D" w14:textId="77777777" w:rsidR="00D92B61" w:rsidRDefault="00D92B61">
            <w:r>
              <w:t>Мнение</w:t>
            </w:r>
          </w:p>
        </w:tc>
      </w:tr>
      <w:tr w:rsidR="00D92B61" w14:paraId="4224C66D"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6A2E7F84" w14:textId="77777777" w:rsidR="00D92B61" w:rsidRDefault="00D92B61">
            <w:r>
              <w:t xml:space="preserve">Базилио </w:t>
            </w:r>
            <w:proofErr w:type="spellStart"/>
            <w:r>
              <w:t>Астьер</w:t>
            </w:r>
            <w:proofErr w:type="spellEnd"/>
            <w:r>
              <w:t>, Мандельштам</w:t>
            </w:r>
          </w:p>
        </w:tc>
        <w:tc>
          <w:tcPr>
            <w:tcW w:w="5239" w:type="dxa"/>
            <w:tcBorders>
              <w:top w:val="single" w:sz="4" w:space="0" w:color="auto"/>
              <w:left w:val="single" w:sz="4" w:space="0" w:color="auto"/>
              <w:bottom w:val="single" w:sz="4" w:space="0" w:color="auto"/>
              <w:right w:val="single" w:sz="4" w:space="0" w:color="auto"/>
            </w:tcBorders>
            <w:hideMark/>
          </w:tcPr>
          <w:p w14:paraId="14DECB2A" w14:textId="77777777" w:rsidR="00D92B61" w:rsidRDefault="00D92B61">
            <w:r>
              <w:t>Замысел интересный, есть заход в биографию, удалось передать образ шествия стихов автора по всему миру. Само же чтение не слишком выделяется.</w:t>
            </w:r>
          </w:p>
        </w:tc>
      </w:tr>
      <w:tr w:rsidR="00D92B61" w14:paraId="05A827CC"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7DD17F8" w14:textId="77777777" w:rsidR="00D92B61" w:rsidRDefault="00D92B61">
            <w:r>
              <w:t>Белогорцев, Хармс</w:t>
            </w:r>
          </w:p>
        </w:tc>
        <w:tc>
          <w:tcPr>
            <w:tcW w:w="5239" w:type="dxa"/>
            <w:tcBorders>
              <w:top w:val="single" w:sz="4" w:space="0" w:color="auto"/>
              <w:left w:val="single" w:sz="4" w:space="0" w:color="auto"/>
              <w:bottom w:val="single" w:sz="4" w:space="0" w:color="auto"/>
              <w:right w:val="single" w:sz="4" w:space="0" w:color="auto"/>
            </w:tcBorders>
            <w:hideMark/>
          </w:tcPr>
          <w:p w14:paraId="17ED4CCE" w14:textId="77777777" w:rsidR="00D92B61" w:rsidRDefault="00D92B61">
            <w:r>
              <w:t>Великолепно! Удалось передать стилистику Хармса, получилось целое театральное представление в миниатюре, эстетика костюмов и видео вполне конгруэнтна.</w:t>
            </w:r>
          </w:p>
        </w:tc>
      </w:tr>
      <w:tr w:rsidR="00D92B61" w14:paraId="23A56186"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F0B6FFD" w14:textId="77777777" w:rsidR="00D92B61" w:rsidRDefault="00D92B61">
            <w:r>
              <w:t>Бобылев, Кащеев</w:t>
            </w:r>
          </w:p>
        </w:tc>
        <w:tc>
          <w:tcPr>
            <w:tcW w:w="5239" w:type="dxa"/>
            <w:tcBorders>
              <w:top w:val="single" w:sz="4" w:space="0" w:color="auto"/>
              <w:left w:val="single" w:sz="4" w:space="0" w:color="auto"/>
              <w:bottom w:val="single" w:sz="4" w:space="0" w:color="auto"/>
              <w:right w:val="single" w:sz="4" w:space="0" w:color="auto"/>
            </w:tcBorders>
            <w:hideMark/>
          </w:tcPr>
          <w:p w14:paraId="14D3FD34" w14:textId="77777777" w:rsidR="00D92B61" w:rsidRDefault="00D92B61">
            <w:r>
              <w:t>Эмоция передана, видеоряд удачный. Чтение немного смазано, хотя, понятно, что задача – передать, изобразить будни.</w:t>
            </w:r>
          </w:p>
        </w:tc>
      </w:tr>
      <w:tr w:rsidR="00D92B61" w14:paraId="5A63409E"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A9B1CE9" w14:textId="77777777" w:rsidR="00D92B61" w:rsidRDefault="00D92B61">
            <w:proofErr w:type="spellStart"/>
            <w:r>
              <w:t>Галиева</w:t>
            </w:r>
            <w:proofErr w:type="spellEnd"/>
            <w:r>
              <w:t>, Курская</w:t>
            </w:r>
          </w:p>
        </w:tc>
        <w:tc>
          <w:tcPr>
            <w:tcW w:w="5239" w:type="dxa"/>
            <w:tcBorders>
              <w:top w:val="single" w:sz="4" w:space="0" w:color="auto"/>
              <w:left w:val="single" w:sz="4" w:space="0" w:color="auto"/>
              <w:bottom w:val="single" w:sz="4" w:space="0" w:color="auto"/>
              <w:right w:val="single" w:sz="4" w:space="0" w:color="auto"/>
            </w:tcBorders>
            <w:hideMark/>
          </w:tcPr>
          <w:p w14:paraId="4BB0D835" w14:textId="77777777" w:rsidR="00D92B61" w:rsidRDefault="00D92B61">
            <w:r>
              <w:t>В общем, неплохо и мило, трогательно и искренне. Несколько простовато.</w:t>
            </w:r>
          </w:p>
        </w:tc>
      </w:tr>
      <w:tr w:rsidR="00D92B61" w14:paraId="2679F461"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2CB2E5A9" w14:textId="77777777" w:rsidR="00D92B61" w:rsidRDefault="00D92B61">
            <w:r>
              <w:t>Гладкая, Берберова</w:t>
            </w:r>
          </w:p>
        </w:tc>
        <w:tc>
          <w:tcPr>
            <w:tcW w:w="5239" w:type="dxa"/>
            <w:tcBorders>
              <w:top w:val="single" w:sz="4" w:space="0" w:color="auto"/>
              <w:left w:val="single" w:sz="4" w:space="0" w:color="auto"/>
              <w:bottom w:val="single" w:sz="4" w:space="0" w:color="auto"/>
              <w:right w:val="single" w:sz="4" w:space="0" w:color="auto"/>
            </w:tcBorders>
            <w:hideMark/>
          </w:tcPr>
          <w:p w14:paraId="66214C53" w14:textId="77777777" w:rsidR="00D92B61" w:rsidRDefault="00D92B61">
            <w:r>
              <w:t>Замысел оригинальный, размах имен большой, в целом, получилось.</w:t>
            </w:r>
          </w:p>
        </w:tc>
      </w:tr>
      <w:tr w:rsidR="00D92B61" w14:paraId="43D3507E"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2FA0FA1E" w14:textId="77777777" w:rsidR="00D92B61" w:rsidRDefault="00D92B61">
            <w:r>
              <w:t>Гончаров, Некрасов</w:t>
            </w:r>
          </w:p>
        </w:tc>
        <w:tc>
          <w:tcPr>
            <w:tcW w:w="5239" w:type="dxa"/>
            <w:tcBorders>
              <w:top w:val="single" w:sz="4" w:space="0" w:color="auto"/>
              <w:left w:val="single" w:sz="4" w:space="0" w:color="auto"/>
              <w:bottom w:val="single" w:sz="4" w:space="0" w:color="auto"/>
              <w:right w:val="single" w:sz="4" w:space="0" w:color="auto"/>
            </w:tcBorders>
            <w:hideMark/>
          </w:tcPr>
          <w:p w14:paraId="4DA8124F" w14:textId="77777777" w:rsidR="00D92B61" w:rsidRDefault="00D92B61">
            <w:r>
              <w:t>Молодец! Большой текст, некрасовский, прочел уверенно, свободно, передавая характеры говорящих, инсценируя разговор, прекрасно передавая глубину проблемы.</w:t>
            </w:r>
          </w:p>
        </w:tc>
      </w:tr>
      <w:tr w:rsidR="00D92B61" w14:paraId="2D1EFBB5"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CC3CBEA" w14:textId="77777777" w:rsidR="00D92B61" w:rsidRDefault="00D92B61">
            <w:r>
              <w:t>Данилова, Цветаева</w:t>
            </w:r>
          </w:p>
        </w:tc>
        <w:tc>
          <w:tcPr>
            <w:tcW w:w="5239" w:type="dxa"/>
            <w:tcBorders>
              <w:top w:val="single" w:sz="4" w:space="0" w:color="auto"/>
              <w:left w:val="single" w:sz="4" w:space="0" w:color="auto"/>
              <w:bottom w:val="single" w:sz="4" w:space="0" w:color="auto"/>
              <w:right w:val="single" w:sz="4" w:space="0" w:color="auto"/>
            </w:tcBorders>
            <w:hideMark/>
          </w:tcPr>
          <w:p w14:paraId="1E729731" w14:textId="77777777" w:rsidR="00D92B61" w:rsidRDefault="00D92B61">
            <w:r>
              <w:t>Замысел интересный, чтение Цветаевой на улице в центре Москвы близ музея Маяковского – хотя все же выбор места не очень понятен. Цвета подобраны хорошо. Шумновато. Все же больший акцент на сопутствующем материале, а не на слове. Впечатление не очень продуманного экспромта.</w:t>
            </w:r>
          </w:p>
        </w:tc>
      </w:tr>
      <w:tr w:rsidR="00D92B61" w14:paraId="2B75CCFB"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18AB1E7B" w14:textId="77777777" w:rsidR="00D92B61" w:rsidRDefault="00D92B61">
            <w:r>
              <w:t>Ермолина, Гончарова «Моль»</w:t>
            </w:r>
          </w:p>
        </w:tc>
        <w:tc>
          <w:tcPr>
            <w:tcW w:w="5239" w:type="dxa"/>
            <w:tcBorders>
              <w:top w:val="single" w:sz="4" w:space="0" w:color="auto"/>
              <w:left w:val="single" w:sz="4" w:space="0" w:color="auto"/>
              <w:bottom w:val="single" w:sz="4" w:space="0" w:color="auto"/>
              <w:right w:val="single" w:sz="4" w:space="0" w:color="auto"/>
            </w:tcBorders>
            <w:hideMark/>
          </w:tcPr>
          <w:p w14:paraId="77BD1259" w14:textId="77777777" w:rsidR="00D92B61" w:rsidRDefault="00D92B61">
            <w:r>
              <w:t>Отлично! Прекрасное чтение, артистичное, тонкое, эффекты минимальны, а впечатление очень хорошее.</w:t>
            </w:r>
          </w:p>
        </w:tc>
      </w:tr>
      <w:tr w:rsidR="00D92B61" w14:paraId="438FB523"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61457B58" w14:textId="77777777" w:rsidR="00D92B61" w:rsidRDefault="00D92B61">
            <w:r>
              <w:t>Жданова, Волошин</w:t>
            </w:r>
          </w:p>
        </w:tc>
        <w:tc>
          <w:tcPr>
            <w:tcW w:w="5239" w:type="dxa"/>
            <w:tcBorders>
              <w:top w:val="single" w:sz="4" w:space="0" w:color="auto"/>
              <w:left w:val="single" w:sz="4" w:space="0" w:color="auto"/>
              <w:bottom w:val="single" w:sz="4" w:space="0" w:color="auto"/>
              <w:right w:val="single" w:sz="4" w:space="0" w:color="auto"/>
            </w:tcBorders>
            <w:hideMark/>
          </w:tcPr>
          <w:p w14:paraId="4199C7B8" w14:textId="77777777" w:rsidR="00D92B61" w:rsidRDefault="00D92B61">
            <w:r>
              <w:t xml:space="preserve">Очень хорошо. Чтение выразительное, акценты уместны, видеоряд органичный, стилизация под </w:t>
            </w:r>
            <w:r>
              <w:lastRenderedPageBreak/>
              <w:t>черно-белое кино работает на текст, атмосфера серебряного века передается удачно.</w:t>
            </w:r>
          </w:p>
        </w:tc>
      </w:tr>
      <w:tr w:rsidR="00D92B61" w14:paraId="1896E334"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7B24CAA4" w14:textId="77777777" w:rsidR="00D92B61" w:rsidRDefault="00D92B61">
            <w:r>
              <w:lastRenderedPageBreak/>
              <w:t>Карпова, Меламед</w:t>
            </w:r>
          </w:p>
        </w:tc>
        <w:tc>
          <w:tcPr>
            <w:tcW w:w="5239" w:type="dxa"/>
            <w:tcBorders>
              <w:top w:val="single" w:sz="4" w:space="0" w:color="auto"/>
              <w:left w:val="single" w:sz="4" w:space="0" w:color="auto"/>
              <w:bottom w:val="single" w:sz="4" w:space="0" w:color="auto"/>
              <w:right w:val="single" w:sz="4" w:space="0" w:color="auto"/>
            </w:tcBorders>
            <w:hideMark/>
          </w:tcPr>
          <w:p w14:paraId="4D7EE7FE" w14:textId="77777777" w:rsidR="00D92B61" w:rsidRDefault="00D92B61">
            <w:r>
              <w:t>Крупный план – интересное решение, и оно оказывается оправданным. Чтение глубокое, передается ход мысли, палитра эмоций широкая.</w:t>
            </w:r>
          </w:p>
        </w:tc>
      </w:tr>
      <w:tr w:rsidR="00D92B61" w14:paraId="168FF35D"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6F96F2E4" w14:textId="77777777" w:rsidR="00D92B61" w:rsidRDefault="00D92B61">
            <w:r>
              <w:t>Копытова, Апухтин</w:t>
            </w:r>
          </w:p>
        </w:tc>
        <w:tc>
          <w:tcPr>
            <w:tcW w:w="5239" w:type="dxa"/>
            <w:tcBorders>
              <w:top w:val="single" w:sz="4" w:space="0" w:color="auto"/>
              <w:left w:val="single" w:sz="4" w:space="0" w:color="auto"/>
              <w:bottom w:val="single" w:sz="4" w:space="0" w:color="auto"/>
              <w:right w:val="single" w:sz="4" w:space="0" w:color="auto"/>
            </w:tcBorders>
            <w:hideMark/>
          </w:tcPr>
          <w:p w14:paraId="0CF10D17" w14:textId="77777777" w:rsidR="00D92B61" w:rsidRDefault="00D92B61">
            <w:r>
              <w:t>Выбор очень интересный, задача сложная. В целом получилось, некоторые частности не вполне проработаны.</w:t>
            </w:r>
          </w:p>
        </w:tc>
      </w:tr>
      <w:tr w:rsidR="00D92B61" w14:paraId="5A4FD551"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2B77FF9E" w14:textId="77777777" w:rsidR="00D92B61" w:rsidRDefault="00D92B61">
            <w:r>
              <w:t>Корнилов, Набоков</w:t>
            </w:r>
          </w:p>
        </w:tc>
        <w:tc>
          <w:tcPr>
            <w:tcW w:w="5239" w:type="dxa"/>
            <w:tcBorders>
              <w:top w:val="single" w:sz="4" w:space="0" w:color="auto"/>
              <w:left w:val="single" w:sz="4" w:space="0" w:color="auto"/>
              <w:bottom w:val="single" w:sz="4" w:space="0" w:color="auto"/>
              <w:right w:val="single" w:sz="4" w:space="0" w:color="auto"/>
            </w:tcBorders>
            <w:hideMark/>
          </w:tcPr>
          <w:p w14:paraId="35961928" w14:textId="77777777" w:rsidR="00D92B61" w:rsidRDefault="00D92B61">
            <w:r>
              <w:t>Стильно, красиво, чтец очень обаятелен, нюансы не все убедительны, концовку дал несколько расслабленно, кульминация или пуант смазаны.</w:t>
            </w:r>
          </w:p>
        </w:tc>
      </w:tr>
      <w:tr w:rsidR="00D92B61" w14:paraId="01CB855F"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43B770B2" w14:textId="77777777" w:rsidR="00D92B61" w:rsidRDefault="00D92B61">
            <w:r>
              <w:t>Маркова, «Солнечный удар»</w:t>
            </w:r>
          </w:p>
        </w:tc>
        <w:tc>
          <w:tcPr>
            <w:tcW w:w="5239" w:type="dxa"/>
            <w:tcBorders>
              <w:top w:val="single" w:sz="4" w:space="0" w:color="auto"/>
              <w:left w:val="single" w:sz="4" w:space="0" w:color="auto"/>
              <w:bottom w:val="single" w:sz="4" w:space="0" w:color="auto"/>
              <w:right w:val="single" w:sz="4" w:space="0" w:color="auto"/>
            </w:tcBorders>
            <w:hideMark/>
          </w:tcPr>
          <w:p w14:paraId="6F6B488F" w14:textId="77777777" w:rsidR="00D92B61" w:rsidRDefault="00D92B61">
            <w:r>
              <w:t>Новелла показана красиво, интерьеры гостиницы способствуют тому. Но все же чтения как такового не хватало. Между фрагментами были большие паузы, возникало ощущение, что со словами чтец не знает, что делать, или ему скучно.</w:t>
            </w:r>
          </w:p>
        </w:tc>
      </w:tr>
      <w:tr w:rsidR="00D92B61" w14:paraId="0E1AF5EA"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77C844E1" w14:textId="77777777" w:rsidR="00D92B61" w:rsidRDefault="00D92B61">
            <w:r>
              <w:t>Нагайцев, Бородин</w:t>
            </w:r>
          </w:p>
        </w:tc>
        <w:tc>
          <w:tcPr>
            <w:tcW w:w="5239" w:type="dxa"/>
            <w:tcBorders>
              <w:top w:val="single" w:sz="4" w:space="0" w:color="auto"/>
              <w:left w:val="single" w:sz="4" w:space="0" w:color="auto"/>
              <w:bottom w:val="single" w:sz="4" w:space="0" w:color="auto"/>
              <w:right w:val="single" w:sz="4" w:space="0" w:color="auto"/>
            </w:tcBorders>
            <w:hideMark/>
          </w:tcPr>
          <w:p w14:paraId="590774DC" w14:textId="77777777" w:rsidR="00D92B61" w:rsidRDefault="00D92B61">
            <w:r>
              <w:t>А был ли замысел? Обдумывался ли текст?</w:t>
            </w:r>
          </w:p>
        </w:tc>
      </w:tr>
      <w:tr w:rsidR="00D92B61" w14:paraId="670600D0"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3B58CB41" w14:textId="77777777" w:rsidR="00D92B61" w:rsidRDefault="00D92B61">
            <w:r>
              <w:t xml:space="preserve">Попова, </w:t>
            </w:r>
            <w:proofErr w:type="spellStart"/>
            <w:r>
              <w:t>Шиляева</w:t>
            </w:r>
            <w:proofErr w:type="spellEnd"/>
          </w:p>
        </w:tc>
        <w:tc>
          <w:tcPr>
            <w:tcW w:w="5239" w:type="dxa"/>
            <w:tcBorders>
              <w:top w:val="single" w:sz="4" w:space="0" w:color="auto"/>
              <w:left w:val="single" w:sz="4" w:space="0" w:color="auto"/>
              <w:bottom w:val="single" w:sz="4" w:space="0" w:color="auto"/>
              <w:right w:val="single" w:sz="4" w:space="0" w:color="auto"/>
            </w:tcBorders>
            <w:hideMark/>
          </w:tcPr>
          <w:p w14:paraId="587A4DC2" w14:textId="77777777" w:rsidR="00D92B61" w:rsidRDefault="00D92B61">
            <w:r>
              <w:t>Эпатаж понятен, вызов присутствует, есть попытка подобрать костюм. Но все же чтения не заметно. Только экспрессия, а этого маловато. Но, возможно, и текст не предполагает иного.</w:t>
            </w:r>
          </w:p>
        </w:tc>
      </w:tr>
      <w:tr w:rsidR="00D92B61" w14:paraId="7C9BF898"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6C5A16A2" w14:textId="77777777" w:rsidR="00D92B61" w:rsidRDefault="00D92B61">
            <w:r>
              <w:t>Тихонова, Цветаева</w:t>
            </w:r>
          </w:p>
        </w:tc>
        <w:tc>
          <w:tcPr>
            <w:tcW w:w="5239" w:type="dxa"/>
            <w:tcBorders>
              <w:top w:val="single" w:sz="4" w:space="0" w:color="auto"/>
              <w:left w:val="single" w:sz="4" w:space="0" w:color="auto"/>
              <w:bottom w:val="single" w:sz="4" w:space="0" w:color="auto"/>
              <w:right w:val="single" w:sz="4" w:space="0" w:color="auto"/>
            </w:tcBorders>
            <w:hideMark/>
          </w:tcPr>
          <w:p w14:paraId="57233458" w14:textId="77777777" w:rsidR="00D92B61" w:rsidRDefault="00D92B61">
            <w:r>
              <w:t>Попытка создать образ есть, но малоубедительная.</w:t>
            </w:r>
          </w:p>
        </w:tc>
      </w:tr>
      <w:tr w:rsidR="00D92B61" w14:paraId="27927596" w14:textId="77777777" w:rsidTr="00D92B61">
        <w:tc>
          <w:tcPr>
            <w:tcW w:w="3115" w:type="dxa"/>
            <w:tcBorders>
              <w:top w:val="single" w:sz="4" w:space="0" w:color="auto"/>
              <w:left w:val="single" w:sz="4" w:space="0" w:color="auto"/>
              <w:bottom w:val="single" w:sz="4" w:space="0" w:color="auto"/>
              <w:right w:val="single" w:sz="4" w:space="0" w:color="auto"/>
            </w:tcBorders>
            <w:hideMark/>
          </w:tcPr>
          <w:p w14:paraId="069CDD41" w14:textId="77777777" w:rsidR="00D92B61" w:rsidRDefault="00D92B61">
            <w:proofErr w:type="spellStart"/>
            <w:r>
              <w:t>Чечелёва</w:t>
            </w:r>
            <w:proofErr w:type="spellEnd"/>
            <w:r>
              <w:t>, Хармс</w:t>
            </w:r>
          </w:p>
        </w:tc>
        <w:tc>
          <w:tcPr>
            <w:tcW w:w="5239" w:type="dxa"/>
            <w:tcBorders>
              <w:top w:val="single" w:sz="4" w:space="0" w:color="auto"/>
              <w:left w:val="single" w:sz="4" w:space="0" w:color="auto"/>
              <w:bottom w:val="single" w:sz="4" w:space="0" w:color="auto"/>
              <w:right w:val="single" w:sz="4" w:space="0" w:color="auto"/>
            </w:tcBorders>
            <w:hideMark/>
          </w:tcPr>
          <w:p w14:paraId="4AE0A7CE" w14:textId="77777777" w:rsidR="00D92B61" w:rsidRDefault="00D92B61">
            <w:r>
              <w:t>Очень хорошо, и контекст довольно уместен. Есть ощущение импровизации, отдельные частности уводят в сторону и чуть диссонируют. Немного не хватило режиссуры, раз был замах на видеоряд.</w:t>
            </w:r>
          </w:p>
        </w:tc>
      </w:tr>
    </w:tbl>
    <w:p w14:paraId="64B5E6DA" w14:textId="77777777" w:rsidR="00D92B61" w:rsidRDefault="00D92B61"/>
    <w:sectPr w:rsidR="00D92B61" w:rsidSect="00310D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A5"/>
    <w:rsid w:val="000132DD"/>
    <w:rsid w:val="00022AA5"/>
    <w:rsid w:val="000D77A8"/>
    <w:rsid w:val="000E6344"/>
    <w:rsid w:val="00190800"/>
    <w:rsid w:val="001B530F"/>
    <w:rsid w:val="001B6227"/>
    <w:rsid w:val="003966BE"/>
    <w:rsid w:val="003F116F"/>
    <w:rsid w:val="004C4FA1"/>
    <w:rsid w:val="004E5676"/>
    <w:rsid w:val="006306E4"/>
    <w:rsid w:val="008531B5"/>
    <w:rsid w:val="00AF716F"/>
    <w:rsid w:val="00BC3218"/>
    <w:rsid w:val="00CD72D4"/>
    <w:rsid w:val="00D72B27"/>
    <w:rsid w:val="00D92B61"/>
    <w:rsid w:val="00DE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0DD5"/>
  <w15:chartTrackingRefBased/>
  <w15:docId w15:val="{45C252E8-631B-457C-B168-C78BC41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Карпушкин</dc:creator>
  <cp:keywords/>
  <dc:description/>
  <cp:lastModifiedBy>Николай Карпушкин</cp:lastModifiedBy>
  <cp:revision>6</cp:revision>
  <dcterms:created xsi:type="dcterms:W3CDTF">2021-12-01T19:59:00Z</dcterms:created>
  <dcterms:modified xsi:type="dcterms:W3CDTF">2021-12-19T21:34:00Z</dcterms:modified>
</cp:coreProperties>
</file>