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C2CB" w14:textId="02487E3E" w:rsidR="00A5676D" w:rsidRPr="00300390" w:rsidRDefault="00A5676D" w:rsidP="00854B8A">
      <w:pPr>
        <w:spacing w:beforeLines="20" w:before="48" w:afterLines="20" w:after="48"/>
        <w:rPr>
          <w:color w:val="000000" w:themeColor="text1"/>
          <w:sz w:val="24"/>
        </w:rPr>
      </w:pPr>
      <w:r w:rsidRPr="00300390">
        <w:rPr>
          <w:color w:val="000000" w:themeColor="text1"/>
          <w:sz w:val="24"/>
        </w:rPr>
        <w:t xml:space="preserve">РАСПИСАНИЕ </w:t>
      </w:r>
      <w:r w:rsidR="00A5606A" w:rsidRPr="00300390">
        <w:rPr>
          <w:b/>
          <w:color w:val="000000" w:themeColor="text1"/>
          <w:sz w:val="24"/>
        </w:rPr>
        <w:t>ВЫСШИХ ЛИТЕРАТУРНЫХ КУРСОВ</w:t>
      </w:r>
      <w:r w:rsidR="005C411F" w:rsidRPr="00300390">
        <w:rPr>
          <w:b/>
          <w:color w:val="000000" w:themeColor="text1"/>
          <w:sz w:val="24"/>
        </w:rPr>
        <w:t xml:space="preserve"> </w:t>
      </w:r>
      <w:r w:rsidRPr="00300390">
        <w:rPr>
          <w:color w:val="000000" w:themeColor="text1"/>
          <w:sz w:val="24"/>
        </w:rPr>
        <w:t>ЛИТЕРАТУРНОГО ИНСТИТУТА ИМ. А.М. ГОРЬКОГО</w:t>
      </w:r>
    </w:p>
    <w:p w14:paraId="78F1D204" w14:textId="10F5985A" w:rsidR="00A5676D" w:rsidRPr="00300390" w:rsidRDefault="00A5676D" w:rsidP="00854B8A">
      <w:pPr>
        <w:spacing w:beforeLines="20" w:before="48" w:afterLines="20" w:after="48"/>
        <w:rPr>
          <w:color w:val="000000" w:themeColor="text1"/>
          <w:sz w:val="24"/>
        </w:rPr>
      </w:pPr>
      <w:r w:rsidRPr="00300390">
        <w:rPr>
          <w:color w:val="000000" w:themeColor="text1"/>
          <w:sz w:val="24"/>
        </w:rPr>
        <w:t xml:space="preserve">ОНЛАЙН ЗАНЯТИЯ на </w:t>
      </w:r>
      <w:r w:rsidR="005C411F" w:rsidRPr="00300390">
        <w:rPr>
          <w:b/>
          <w:color w:val="000000" w:themeColor="text1"/>
          <w:sz w:val="24"/>
        </w:rPr>
        <w:t>15</w:t>
      </w:r>
      <w:r w:rsidRPr="00300390">
        <w:rPr>
          <w:b/>
          <w:color w:val="000000" w:themeColor="text1"/>
          <w:sz w:val="24"/>
        </w:rPr>
        <w:t xml:space="preserve"> – </w:t>
      </w:r>
      <w:r w:rsidR="005C411F" w:rsidRPr="00300390">
        <w:rPr>
          <w:b/>
          <w:color w:val="000000" w:themeColor="text1"/>
          <w:sz w:val="24"/>
        </w:rPr>
        <w:t>30</w:t>
      </w:r>
      <w:r w:rsidRPr="00300390">
        <w:rPr>
          <w:color w:val="000000" w:themeColor="text1"/>
          <w:sz w:val="24"/>
        </w:rPr>
        <w:t xml:space="preserve"> </w:t>
      </w:r>
      <w:r w:rsidR="005C411F" w:rsidRPr="00300390">
        <w:rPr>
          <w:color w:val="000000" w:themeColor="text1"/>
          <w:sz w:val="24"/>
        </w:rPr>
        <w:t xml:space="preserve">сентября </w:t>
      </w:r>
      <w:r w:rsidRPr="00300390">
        <w:rPr>
          <w:color w:val="000000" w:themeColor="text1"/>
          <w:sz w:val="24"/>
        </w:rPr>
        <w:t>2020 г.</w:t>
      </w:r>
    </w:p>
    <w:p w14:paraId="5BF5F437" w14:textId="77777777" w:rsidR="00DA12F5" w:rsidRPr="00300390" w:rsidRDefault="00DA12F5" w:rsidP="00854B8A">
      <w:pPr>
        <w:spacing w:beforeLines="20" w:before="48" w:afterLines="20" w:after="48"/>
        <w:rPr>
          <w:color w:val="000000" w:themeColor="text1"/>
          <w:sz w:val="24"/>
        </w:r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12"/>
      </w:tblGrid>
      <w:tr w:rsidR="00300390" w:rsidRPr="00300390" w14:paraId="55488E34" w14:textId="77777777" w:rsidTr="009534D4">
        <w:trPr>
          <w:trHeight w:val="284"/>
          <w:jc w:val="center"/>
        </w:trPr>
        <w:tc>
          <w:tcPr>
            <w:tcW w:w="1855" w:type="pct"/>
            <w:shd w:val="clear" w:color="auto" w:fill="CCFFCC"/>
            <w:vAlign w:val="center"/>
          </w:tcPr>
          <w:p w14:paraId="68EA942C" w14:textId="77777777" w:rsidR="00DA12F5" w:rsidRPr="00300390" w:rsidRDefault="00DA12F5" w:rsidP="00854B8A">
            <w:pPr>
              <w:spacing w:beforeLines="20" w:before="48" w:afterLines="20" w:after="48"/>
              <w:rPr>
                <w:color w:val="000000" w:themeColor="text1"/>
                <w:szCs w:val="20"/>
              </w:rPr>
            </w:pPr>
          </w:p>
        </w:tc>
        <w:tc>
          <w:tcPr>
            <w:tcW w:w="3145" w:type="pct"/>
            <w:vAlign w:val="center"/>
          </w:tcPr>
          <w:p w14:paraId="0A435CB7" w14:textId="31D34424" w:rsidR="00DA12F5" w:rsidRPr="00300390" w:rsidRDefault="00DA12F5" w:rsidP="00854B8A">
            <w:pPr>
              <w:spacing w:beforeLines="20" w:before="48" w:afterLines="20" w:after="48"/>
              <w:jc w:val="left"/>
              <w:rPr>
                <w:color w:val="000000" w:themeColor="text1"/>
                <w:szCs w:val="20"/>
              </w:rPr>
            </w:pPr>
            <w:r w:rsidRPr="00300390">
              <w:rPr>
                <w:color w:val="000000" w:themeColor="text1"/>
                <w:szCs w:val="20"/>
              </w:rPr>
              <w:t xml:space="preserve">дисциплины </w:t>
            </w:r>
            <w:r w:rsidRPr="00300390">
              <w:rPr>
                <w:color w:val="000000" w:themeColor="text1"/>
                <w:szCs w:val="20"/>
                <w:shd w:val="clear" w:color="auto" w:fill="CCFFCC"/>
              </w:rPr>
              <w:t>ОБЩИЕ</w:t>
            </w:r>
            <w:r w:rsidRPr="00300390">
              <w:rPr>
                <w:color w:val="000000" w:themeColor="text1"/>
                <w:szCs w:val="20"/>
              </w:rPr>
              <w:t xml:space="preserve"> для все</w:t>
            </w:r>
            <w:r w:rsidR="005C411F" w:rsidRPr="00300390">
              <w:rPr>
                <w:color w:val="000000" w:themeColor="text1"/>
                <w:szCs w:val="20"/>
              </w:rPr>
              <w:t>х специализаций</w:t>
            </w:r>
          </w:p>
        </w:tc>
      </w:tr>
      <w:tr w:rsidR="00300390" w:rsidRPr="00300390" w14:paraId="4DC6DA42" w14:textId="77777777" w:rsidTr="009534D4">
        <w:trPr>
          <w:trHeight w:val="284"/>
          <w:jc w:val="center"/>
        </w:trPr>
        <w:tc>
          <w:tcPr>
            <w:tcW w:w="1855" w:type="pct"/>
            <w:shd w:val="clear" w:color="auto" w:fill="CCFFFF"/>
            <w:vAlign w:val="center"/>
          </w:tcPr>
          <w:p w14:paraId="1108E7BA" w14:textId="77777777" w:rsidR="00C941B5" w:rsidRPr="00300390" w:rsidRDefault="00C941B5" w:rsidP="00854B8A">
            <w:pPr>
              <w:spacing w:beforeLines="20" w:before="48" w:afterLines="20" w:after="48"/>
              <w:rPr>
                <w:color w:val="000000" w:themeColor="text1"/>
                <w:szCs w:val="20"/>
              </w:rPr>
            </w:pPr>
          </w:p>
        </w:tc>
        <w:tc>
          <w:tcPr>
            <w:tcW w:w="3145" w:type="pct"/>
            <w:vAlign w:val="center"/>
          </w:tcPr>
          <w:p w14:paraId="1DAE9640" w14:textId="77777777" w:rsidR="00C941B5" w:rsidRPr="00300390" w:rsidRDefault="00C941B5" w:rsidP="00854B8A">
            <w:pPr>
              <w:spacing w:beforeLines="20" w:before="48" w:afterLines="20" w:after="48"/>
              <w:jc w:val="left"/>
              <w:rPr>
                <w:color w:val="000000" w:themeColor="text1"/>
                <w:szCs w:val="20"/>
              </w:rPr>
            </w:pPr>
            <w:r w:rsidRPr="00300390">
              <w:rPr>
                <w:color w:val="000000" w:themeColor="text1"/>
                <w:szCs w:val="20"/>
              </w:rPr>
              <w:t>дисциплины специализации «</w:t>
            </w:r>
            <w:r w:rsidRPr="00300390">
              <w:rPr>
                <w:color w:val="000000" w:themeColor="text1"/>
                <w:szCs w:val="20"/>
                <w:shd w:val="clear" w:color="auto" w:fill="CCFFFF"/>
              </w:rPr>
              <w:t>ПЕРЕВОДЧИК ХУДОЖЕСТВЕННОЙ ЛИТЕРАТУРЫ</w:t>
            </w:r>
            <w:r w:rsidRPr="00300390">
              <w:rPr>
                <w:color w:val="000000" w:themeColor="text1"/>
                <w:szCs w:val="20"/>
              </w:rPr>
              <w:t>»</w:t>
            </w:r>
          </w:p>
        </w:tc>
      </w:tr>
      <w:tr w:rsidR="00300390" w:rsidRPr="00300390" w14:paraId="2CE41B96" w14:textId="77777777" w:rsidTr="009534D4">
        <w:trPr>
          <w:trHeight w:val="284"/>
          <w:jc w:val="center"/>
        </w:trPr>
        <w:tc>
          <w:tcPr>
            <w:tcW w:w="1855" w:type="pct"/>
            <w:shd w:val="clear" w:color="auto" w:fill="FFFFCC"/>
            <w:vAlign w:val="center"/>
          </w:tcPr>
          <w:p w14:paraId="28D761F0" w14:textId="77777777" w:rsidR="00DA12F5" w:rsidRPr="00300390" w:rsidRDefault="00DA12F5" w:rsidP="00854B8A">
            <w:pPr>
              <w:spacing w:beforeLines="20" w:before="48" w:afterLines="20" w:after="48"/>
              <w:rPr>
                <w:color w:val="000000" w:themeColor="text1"/>
                <w:szCs w:val="20"/>
              </w:rPr>
            </w:pPr>
          </w:p>
        </w:tc>
        <w:tc>
          <w:tcPr>
            <w:tcW w:w="3145" w:type="pct"/>
            <w:vAlign w:val="center"/>
          </w:tcPr>
          <w:p w14:paraId="69D509C1" w14:textId="2EF3251B" w:rsidR="00DA12F5" w:rsidRPr="00300390" w:rsidRDefault="00DA12F5" w:rsidP="00854B8A">
            <w:pPr>
              <w:spacing w:beforeLines="20" w:before="48" w:afterLines="20" w:after="48"/>
              <w:jc w:val="left"/>
              <w:rPr>
                <w:color w:val="000000" w:themeColor="text1"/>
                <w:szCs w:val="20"/>
              </w:rPr>
            </w:pPr>
            <w:r w:rsidRPr="00300390">
              <w:rPr>
                <w:color w:val="000000" w:themeColor="text1"/>
                <w:szCs w:val="20"/>
              </w:rPr>
              <w:t>дисциплины специализации «</w:t>
            </w:r>
            <w:r w:rsidRPr="00300390">
              <w:rPr>
                <w:color w:val="000000" w:themeColor="text1"/>
                <w:szCs w:val="20"/>
                <w:shd w:val="clear" w:color="auto" w:fill="FFFFCC"/>
              </w:rPr>
              <w:t>ЛИТЕРАТУРНЫЙ РАБОТНИК</w:t>
            </w:r>
            <w:r w:rsidR="005C411F" w:rsidRPr="00300390">
              <w:rPr>
                <w:color w:val="000000" w:themeColor="text1"/>
                <w:szCs w:val="20"/>
                <w:shd w:val="clear" w:color="auto" w:fill="FFFFCC"/>
              </w:rPr>
              <w:t>. ПРОЗА</w:t>
            </w:r>
            <w:r w:rsidR="001578FB" w:rsidRPr="00300390">
              <w:rPr>
                <w:color w:val="000000" w:themeColor="text1"/>
                <w:szCs w:val="20"/>
                <w:shd w:val="clear" w:color="auto" w:fill="FFFFCC"/>
              </w:rPr>
              <w:t>/ПОЭЗИЯ</w:t>
            </w:r>
            <w:r w:rsidRPr="00300390">
              <w:rPr>
                <w:color w:val="000000" w:themeColor="text1"/>
                <w:szCs w:val="20"/>
              </w:rPr>
              <w:t>»</w:t>
            </w:r>
          </w:p>
        </w:tc>
      </w:tr>
    </w:tbl>
    <w:p w14:paraId="05A6BE99" w14:textId="77777777" w:rsidR="00DA12F5" w:rsidRPr="00300390" w:rsidRDefault="00DA12F5" w:rsidP="00854B8A">
      <w:pPr>
        <w:spacing w:beforeLines="20" w:before="48" w:afterLines="20" w:after="48"/>
        <w:rPr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5101"/>
        <w:gridCol w:w="5027"/>
      </w:tblGrid>
      <w:tr w:rsidR="00300390" w:rsidRPr="00300390" w14:paraId="288B0D4D" w14:textId="77777777" w:rsidTr="00D86EA2">
        <w:trPr>
          <w:cantSplit/>
          <w:trHeight w:val="567"/>
          <w:tblHeader/>
          <w:jc w:val="center"/>
        </w:trPr>
        <w:tc>
          <w:tcPr>
            <w:tcW w:w="360" w:type="pct"/>
            <w:shd w:val="clear" w:color="auto" w:fill="auto"/>
            <w:vAlign w:val="center"/>
          </w:tcPr>
          <w:p w14:paraId="56F91C58" w14:textId="77777777" w:rsidR="0004616C" w:rsidRPr="00300390" w:rsidRDefault="0004616C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14:paraId="2DC14EC3" w14:textId="4FFA117B" w:rsidR="0004616C" w:rsidRPr="00300390" w:rsidRDefault="0004616C" w:rsidP="00854B8A">
            <w:pPr>
              <w:keepLines/>
              <w:spacing w:beforeLines="20" w:before="48" w:afterLines="20" w:after="48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00390">
              <w:rPr>
                <w:b/>
                <w:bCs/>
                <w:color w:val="000000" w:themeColor="text1"/>
                <w:sz w:val="28"/>
                <w:szCs w:val="28"/>
              </w:rPr>
              <w:t>1 курс</w:t>
            </w:r>
          </w:p>
        </w:tc>
        <w:tc>
          <w:tcPr>
            <w:tcW w:w="2303" w:type="pct"/>
            <w:shd w:val="clear" w:color="auto" w:fill="auto"/>
            <w:vAlign w:val="center"/>
          </w:tcPr>
          <w:p w14:paraId="6BF74CCE" w14:textId="367F1FE8" w:rsidR="0004616C" w:rsidRPr="00300390" w:rsidRDefault="0004616C" w:rsidP="00854B8A">
            <w:pPr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00390">
              <w:rPr>
                <w:b/>
                <w:color w:val="000000" w:themeColor="text1"/>
                <w:sz w:val="28"/>
                <w:szCs w:val="28"/>
              </w:rPr>
              <w:t>2 курс</w:t>
            </w:r>
          </w:p>
        </w:tc>
      </w:tr>
      <w:tr w:rsidR="00300390" w:rsidRPr="00300390" w14:paraId="4B4FFF11" w14:textId="77777777" w:rsidTr="005C411F">
        <w:trPr>
          <w:cantSplit/>
          <w:trHeight w:val="56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A3282A2" w14:textId="609AF377" w:rsidR="0004616C" w:rsidRPr="00300390" w:rsidRDefault="0004616C" w:rsidP="00854B8A">
            <w:pPr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t>ПОНЕДЕЛЬНИК</w:t>
            </w:r>
          </w:p>
        </w:tc>
      </w:tr>
      <w:tr w:rsidR="00300390" w:rsidRPr="00300390" w14:paraId="21BB1729" w14:textId="77777777" w:rsidTr="005C411F">
        <w:trPr>
          <w:cantSplit/>
          <w:trHeight w:val="567"/>
          <w:jc w:val="center"/>
        </w:trPr>
        <w:tc>
          <w:tcPr>
            <w:tcW w:w="5000" w:type="pct"/>
            <w:gridSpan w:val="3"/>
            <w:shd w:val="clear" w:color="auto" w:fill="CCFFCC"/>
            <w:vAlign w:val="center"/>
          </w:tcPr>
          <w:p w14:paraId="7A581F70" w14:textId="6A3A3668" w:rsidR="005C411F" w:rsidRPr="00300390" w:rsidRDefault="005C411F" w:rsidP="00854B8A">
            <w:pPr>
              <w:keepNext/>
              <w:keepLines/>
              <w:spacing w:beforeLines="20" w:before="48" w:afterLines="20" w:after="48"/>
              <w:rPr>
                <w:caps/>
                <w:color w:val="000000" w:themeColor="text1"/>
                <w:sz w:val="24"/>
              </w:rPr>
            </w:pPr>
            <w:r w:rsidRPr="00300390">
              <w:rPr>
                <w:caps/>
                <w:color w:val="000000" w:themeColor="text1"/>
                <w:sz w:val="24"/>
              </w:rPr>
              <w:t>ДЕНЬ САМОСТОЯТЕЛЬНЫХ ЗАНЯТИЙ</w:t>
            </w:r>
          </w:p>
        </w:tc>
      </w:tr>
      <w:tr w:rsidR="00300390" w:rsidRPr="00300390" w14:paraId="677653E8" w14:textId="77777777" w:rsidTr="005C411F">
        <w:trPr>
          <w:cantSplit/>
          <w:trHeight w:val="56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ACE4D3F" w14:textId="07E220FC" w:rsidR="00C941B5" w:rsidRPr="00300390" w:rsidRDefault="00C941B5" w:rsidP="00854B8A">
            <w:pPr>
              <w:keepNext/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t>ВТОРНИК</w:t>
            </w:r>
          </w:p>
        </w:tc>
      </w:tr>
      <w:tr w:rsidR="00300390" w:rsidRPr="00300390" w14:paraId="09172742" w14:textId="77777777" w:rsidTr="00D86EA2">
        <w:trPr>
          <w:cantSplit/>
          <w:trHeight w:val="567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417DEC4F" w14:textId="70640EED" w:rsidR="005C411F" w:rsidRPr="00300390" w:rsidRDefault="005C411F" w:rsidP="00854B8A">
            <w:pPr>
              <w:keepNext/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Вт.</w:t>
            </w:r>
            <w:r w:rsidRPr="00300390">
              <w:rPr>
                <w:b/>
                <w:color w:val="000000" w:themeColor="text1"/>
                <w:sz w:val="24"/>
              </w:rPr>
              <w:br/>
              <w:t>18:30</w:t>
            </w:r>
            <w:r w:rsidRPr="00300390">
              <w:rPr>
                <w:b/>
                <w:color w:val="000000" w:themeColor="text1"/>
                <w:sz w:val="24"/>
              </w:rPr>
              <w:br/>
              <w:t>20:00</w:t>
            </w:r>
          </w:p>
        </w:tc>
        <w:tc>
          <w:tcPr>
            <w:tcW w:w="2337" w:type="pct"/>
            <w:shd w:val="clear" w:color="auto" w:fill="CCECFF"/>
            <w:vAlign w:val="center"/>
          </w:tcPr>
          <w:p w14:paraId="6E2CD6F5" w14:textId="6721A870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ХУДОЖЕСТВЕННЫЙ ПЕРЕВОД.</w:t>
            </w:r>
          </w:p>
          <w:p w14:paraId="16DF644D" w14:textId="3A7A743C" w:rsidR="005C411F" w:rsidRPr="00300390" w:rsidRDefault="009C2F42" w:rsidP="00854B8A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5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Бабков </w:t>
              </w:r>
              <w:proofErr w:type="spellStart"/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В.О</w:t>
              </w:r>
              <w:proofErr w:type="spellEnd"/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6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CCECFF"/>
            <w:vAlign w:val="center"/>
          </w:tcPr>
          <w:p w14:paraId="13178A09" w14:textId="7E8E9D9B" w:rsidR="002978D5" w:rsidRPr="00300390" w:rsidRDefault="00854B8A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689C30BB" w14:textId="77777777" w:rsidTr="00D86EA2">
        <w:trPr>
          <w:cantSplit/>
          <w:trHeight w:val="567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5849B3FD" w14:textId="77777777" w:rsidR="002978D5" w:rsidRPr="00300390" w:rsidRDefault="002978D5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37" w:type="pct"/>
            <w:shd w:val="clear" w:color="auto" w:fill="FFFFCC"/>
            <w:vAlign w:val="center"/>
          </w:tcPr>
          <w:p w14:paraId="040F6060" w14:textId="3C8EB46B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ПРОЗА</w:t>
            </w:r>
          </w:p>
          <w:p w14:paraId="1E8AE6C6" w14:textId="0143B56A" w:rsidR="002978D5" w:rsidRPr="00300390" w:rsidRDefault="009C2F4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7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</w:t>
              </w:r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Попов </w:t>
              </w:r>
              <w:proofErr w:type="spellStart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М.М</w:t>
              </w:r>
              <w:proofErr w:type="spellEnd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8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FFFFCC"/>
            <w:vAlign w:val="center"/>
          </w:tcPr>
          <w:p w14:paraId="4EF6D7B0" w14:textId="68FA7196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ПРОЗА</w:t>
            </w:r>
          </w:p>
          <w:p w14:paraId="51C4090E" w14:textId="1DE4EF38" w:rsidR="002978D5" w:rsidRPr="00300390" w:rsidRDefault="009C2F4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9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</w:t>
              </w:r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Попов </w:t>
              </w:r>
              <w:proofErr w:type="spellStart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Е.А</w:t>
              </w:r>
              <w:proofErr w:type="spellEnd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0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59E36471" w14:textId="77777777" w:rsidTr="001578FB">
        <w:trPr>
          <w:cantSplit/>
          <w:trHeight w:val="567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26DE9D17" w14:textId="7183E32F" w:rsidR="002978D5" w:rsidRPr="00300390" w:rsidRDefault="002978D5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37" w:type="pct"/>
            <w:shd w:val="clear" w:color="auto" w:fill="FFFFCC"/>
            <w:vAlign w:val="center"/>
          </w:tcPr>
          <w:p w14:paraId="599B6A6C" w14:textId="45335344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ПОЭЗИЯ</w:t>
            </w:r>
          </w:p>
          <w:p w14:paraId="453D544C" w14:textId="633B8EC1" w:rsidR="002978D5" w:rsidRPr="00300390" w:rsidRDefault="009C2F4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11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</w:t>
              </w:r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Куллэ </w:t>
              </w:r>
              <w:proofErr w:type="spellStart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В.А</w:t>
              </w:r>
              <w:proofErr w:type="spellEnd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2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FFFFCC"/>
            <w:vAlign w:val="center"/>
          </w:tcPr>
          <w:p w14:paraId="157420FF" w14:textId="407F0B97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ПОЭЗИЯ</w:t>
            </w:r>
          </w:p>
          <w:p w14:paraId="5CD7B263" w14:textId="0B2E6575" w:rsidR="002978D5" w:rsidRPr="00300390" w:rsidRDefault="009C2F4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13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Болычев </w:t>
              </w:r>
              <w:proofErr w:type="spellStart"/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И.И</w:t>
              </w:r>
              <w:proofErr w:type="spellEnd"/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4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122D8EC4" w14:textId="77777777" w:rsidTr="00D86EA2">
        <w:trPr>
          <w:cantSplit/>
          <w:trHeight w:val="567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4B065D2F" w14:textId="629E31D9" w:rsidR="00867C98" w:rsidRPr="00300390" w:rsidRDefault="00867C98" w:rsidP="00C75379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Вт.</w:t>
            </w:r>
            <w:r w:rsidRPr="00300390">
              <w:rPr>
                <w:b/>
                <w:color w:val="000000" w:themeColor="text1"/>
                <w:sz w:val="24"/>
              </w:rPr>
              <w:br/>
              <w:t>20:00</w:t>
            </w:r>
            <w:r w:rsidRPr="00300390">
              <w:rPr>
                <w:b/>
                <w:color w:val="000000" w:themeColor="text1"/>
                <w:sz w:val="24"/>
              </w:rPr>
              <w:br/>
              <w:t>21:30</w:t>
            </w:r>
          </w:p>
        </w:tc>
        <w:tc>
          <w:tcPr>
            <w:tcW w:w="2337" w:type="pct"/>
            <w:shd w:val="clear" w:color="auto" w:fill="CCECFF"/>
            <w:vAlign w:val="center"/>
          </w:tcPr>
          <w:p w14:paraId="2FAE3B0A" w14:textId="77777777" w:rsidR="00867C98" w:rsidRPr="00300390" w:rsidRDefault="00867C98" w:rsidP="00EE2200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ХУДОЖЕСТВЕННЫЙ ПЕРЕВОД.</w:t>
            </w:r>
          </w:p>
          <w:p w14:paraId="4E31B974" w14:textId="4A1BB5F7" w:rsidR="00867C98" w:rsidRPr="00300390" w:rsidRDefault="009C2F4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15" w:history="1">
              <w:r w:rsidR="00867C98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Бабков </w:t>
              </w:r>
              <w:proofErr w:type="spellStart"/>
              <w:r w:rsidR="00867C98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В.О</w:t>
              </w:r>
              <w:proofErr w:type="spellEnd"/>
              <w:r w:rsidR="00867C98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67C98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6" w:history="1">
              <w:r w:rsidR="00867C98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CCECFF"/>
            <w:vAlign w:val="center"/>
          </w:tcPr>
          <w:p w14:paraId="64A467C3" w14:textId="3669BD8E" w:rsidR="00867C98" w:rsidRPr="00300390" w:rsidRDefault="00867C98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090B9BC2" w14:textId="77777777" w:rsidTr="00D86EA2">
        <w:trPr>
          <w:cantSplit/>
          <w:trHeight w:val="567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78CAB065" w14:textId="77777777" w:rsidR="003C002C" w:rsidRPr="00300390" w:rsidRDefault="003C002C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37" w:type="pct"/>
            <w:shd w:val="clear" w:color="auto" w:fill="FFFFCC"/>
            <w:vAlign w:val="center"/>
          </w:tcPr>
          <w:p w14:paraId="11FD1DE3" w14:textId="77777777" w:rsidR="003C002C" w:rsidRPr="00300390" w:rsidRDefault="003C002C" w:rsidP="00EE2200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ПРОЗА</w:t>
            </w:r>
          </w:p>
          <w:p w14:paraId="12DDFF91" w14:textId="36704BE2" w:rsidR="003C002C" w:rsidRPr="00300390" w:rsidRDefault="009C2F4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17" w:history="1"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Попов </w:t>
              </w:r>
              <w:proofErr w:type="spellStart"/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М.М</w:t>
              </w:r>
              <w:proofErr w:type="spellEnd"/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3C002C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8" w:history="1"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FFFFCC"/>
            <w:vAlign w:val="center"/>
          </w:tcPr>
          <w:p w14:paraId="0D22ADB6" w14:textId="77777777" w:rsidR="003C002C" w:rsidRPr="00300390" w:rsidRDefault="003C002C" w:rsidP="005F619F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ПРОЗА</w:t>
            </w:r>
          </w:p>
          <w:p w14:paraId="69A20E4D" w14:textId="066EE0C2" w:rsidR="003C002C" w:rsidRPr="00300390" w:rsidRDefault="009C2F42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hyperlink r:id="rId19" w:history="1"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Попов </w:t>
              </w:r>
              <w:proofErr w:type="spellStart"/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Е.А</w:t>
              </w:r>
              <w:proofErr w:type="spellEnd"/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3C002C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20" w:history="1"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2DE66594" w14:textId="77777777" w:rsidTr="001578FB">
        <w:trPr>
          <w:cantSplit/>
          <w:trHeight w:val="567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0D954E70" w14:textId="77777777" w:rsidR="003C002C" w:rsidRPr="00300390" w:rsidRDefault="003C002C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37" w:type="pct"/>
            <w:shd w:val="clear" w:color="auto" w:fill="FFFFCC"/>
            <w:vAlign w:val="center"/>
          </w:tcPr>
          <w:p w14:paraId="00E0DB23" w14:textId="77777777" w:rsidR="003C002C" w:rsidRPr="00300390" w:rsidRDefault="003C002C" w:rsidP="00EE2200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ПОЭЗИЯ</w:t>
            </w:r>
          </w:p>
          <w:p w14:paraId="33EEE2CC" w14:textId="4D4385E9" w:rsidR="003C002C" w:rsidRPr="00300390" w:rsidRDefault="009C2F4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21" w:history="1"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Куллэ </w:t>
              </w:r>
              <w:proofErr w:type="spellStart"/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В.А</w:t>
              </w:r>
              <w:proofErr w:type="spellEnd"/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3C002C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22" w:history="1"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FFFFCC"/>
            <w:vAlign w:val="center"/>
          </w:tcPr>
          <w:p w14:paraId="35B64B8E" w14:textId="77777777" w:rsidR="003C002C" w:rsidRPr="00300390" w:rsidRDefault="003C002C" w:rsidP="005F619F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ПОЭЗИЯ</w:t>
            </w:r>
          </w:p>
          <w:p w14:paraId="6E7F8A38" w14:textId="2D7D4EE5" w:rsidR="003C002C" w:rsidRPr="00300390" w:rsidRDefault="009C2F42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hyperlink r:id="rId23" w:history="1"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Болычев </w:t>
              </w:r>
              <w:proofErr w:type="spellStart"/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И.И</w:t>
              </w:r>
              <w:proofErr w:type="spellEnd"/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3C002C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24" w:history="1">
              <w:r w:rsidR="003C002C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4D6470C3" w14:textId="77777777" w:rsidTr="00BC6F8B">
        <w:trPr>
          <w:cantSplit/>
          <w:trHeight w:val="56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8BEF35" w14:textId="523AA689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t>СРЕДА</w:t>
            </w:r>
          </w:p>
        </w:tc>
      </w:tr>
      <w:tr w:rsidR="00300390" w:rsidRPr="00300390" w14:paraId="6E690A7B" w14:textId="77777777" w:rsidTr="00D86EA2">
        <w:trPr>
          <w:cantSplit/>
          <w:trHeight w:val="567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2146BEA3" w14:textId="5160ABAA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Ср.</w:t>
            </w:r>
            <w:r w:rsidRPr="00300390">
              <w:rPr>
                <w:b/>
                <w:color w:val="000000" w:themeColor="text1"/>
                <w:sz w:val="24"/>
              </w:rPr>
              <w:br/>
              <w:t>18:30</w:t>
            </w:r>
            <w:r w:rsidRPr="00300390">
              <w:rPr>
                <w:b/>
                <w:color w:val="000000" w:themeColor="text1"/>
                <w:sz w:val="24"/>
              </w:rPr>
              <w:br/>
              <w:t>20:00</w:t>
            </w:r>
          </w:p>
        </w:tc>
        <w:tc>
          <w:tcPr>
            <w:tcW w:w="2337" w:type="pct"/>
            <w:shd w:val="clear" w:color="auto" w:fill="CCECFF"/>
            <w:vAlign w:val="center"/>
          </w:tcPr>
          <w:p w14:paraId="320C3CDF" w14:textId="5FB9D882" w:rsidR="002978D5" w:rsidRPr="00300390" w:rsidRDefault="00854B8A" w:rsidP="00854B8A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caps/>
                <w:color w:val="000000" w:themeColor="text1"/>
                <w:sz w:val="24"/>
              </w:rPr>
              <w:t>ДЕНЬ САМОСТОЯТЕЛЬНЫХ ЗАНЯТИЙ</w:t>
            </w:r>
          </w:p>
        </w:tc>
        <w:tc>
          <w:tcPr>
            <w:tcW w:w="2303" w:type="pct"/>
            <w:shd w:val="clear" w:color="auto" w:fill="CCECFF"/>
            <w:vAlign w:val="center"/>
          </w:tcPr>
          <w:p w14:paraId="1A87FFB2" w14:textId="7EEB8632" w:rsidR="002978D5" w:rsidRPr="00300390" w:rsidRDefault="002978D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6465CD40" w14:textId="77777777" w:rsidTr="001578FB">
        <w:trPr>
          <w:cantSplit/>
          <w:trHeight w:val="1154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4EC40113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37" w:type="pct"/>
            <w:shd w:val="clear" w:color="auto" w:fill="FFFFCC"/>
            <w:vAlign w:val="center"/>
          </w:tcPr>
          <w:p w14:paraId="35378AA2" w14:textId="40CADF85" w:rsidR="00D86EA2" w:rsidRPr="00300390" w:rsidRDefault="00D86EA2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ТЕОРИЯ ЛИТЕРАТУРЫ</w:t>
            </w:r>
          </w:p>
          <w:p w14:paraId="506A216C" w14:textId="6ED908A2" w:rsidR="00D86EA2" w:rsidRPr="00300390" w:rsidRDefault="009C2F42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25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проф. Васильев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С.А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D86EA2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26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FFFFCC"/>
            <w:vAlign w:val="center"/>
          </w:tcPr>
          <w:p w14:paraId="2FAD7DB9" w14:textId="47D02A9C" w:rsidR="00D86EA2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ЭСТЕТИКА</w:t>
            </w:r>
          </w:p>
          <w:p w14:paraId="12911F2D" w14:textId="1E4DF37D" w:rsidR="00D86EA2" w:rsidRPr="00300390" w:rsidRDefault="009C2F4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27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Козлова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М.В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D86EA2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28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533B275D" w14:textId="77777777" w:rsidTr="00D86EA2">
        <w:trPr>
          <w:cantSplit/>
          <w:trHeight w:val="567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2CF283D8" w14:textId="00A35861" w:rsidR="002978D5" w:rsidRPr="00300390" w:rsidRDefault="002978D5" w:rsidP="00C75379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Ср.</w:t>
            </w:r>
            <w:r w:rsidRPr="00300390">
              <w:rPr>
                <w:b/>
                <w:color w:val="000000" w:themeColor="text1"/>
                <w:sz w:val="24"/>
              </w:rPr>
              <w:br/>
              <w:t>20:0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  <w:r w:rsidRPr="00300390">
              <w:rPr>
                <w:b/>
                <w:color w:val="000000" w:themeColor="text1"/>
                <w:sz w:val="24"/>
              </w:rPr>
              <w:br/>
              <w:t>21:3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337" w:type="pct"/>
            <w:shd w:val="clear" w:color="auto" w:fill="CCECFF"/>
            <w:vAlign w:val="center"/>
          </w:tcPr>
          <w:p w14:paraId="6EB8D334" w14:textId="77B3EACF" w:rsidR="002978D5" w:rsidRPr="00300390" w:rsidRDefault="00854B8A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caps/>
                <w:color w:val="000000" w:themeColor="text1"/>
                <w:sz w:val="24"/>
              </w:rPr>
              <w:t>ДЕНЬ САМОСТОЯТЕЛЬНЫХ ЗАНЯТИЙ</w:t>
            </w:r>
          </w:p>
        </w:tc>
        <w:tc>
          <w:tcPr>
            <w:tcW w:w="2303" w:type="pct"/>
            <w:shd w:val="clear" w:color="auto" w:fill="CCECFF"/>
            <w:vAlign w:val="center"/>
          </w:tcPr>
          <w:p w14:paraId="438B54A5" w14:textId="6CAAFD5E" w:rsidR="002978D5" w:rsidRPr="00300390" w:rsidRDefault="002978D5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59D32DBB" w14:textId="77777777" w:rsidTr="001578FB">
        <w:trPr>
          <w:cantSplit/>
          <w:trHeight w:val="1154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1F620A6E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37" w:type="pct"/>
            <w:shd w:val="clear" w:color="auto" w:fill="FFFFCC"/>
            <w:vAlign w:val="center"/>
          </w:tcPr>
          <w:p w14:paraId="1A9F9A4A" w14:textId="58F6C1F4" w:rsidR="00D86EA2" w:rsidRPr="00300390" w:rsidRDefault="00D86EA2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ФИЛОСОФИЯ</w:t>
            </w:r>
          </w:p>
          <w:p w14:paraId="0F36EA2B" w14:textId="1507B870" w:rsidR="00D86EA2" w:rsidRPr="00300390" w:rsidRDefault="009C2F42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29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Зайцева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О.В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30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FFFFCC"/>
            <w:vAlign w:val="center"/>
          </w:tcPr>
          <w:p w14:paraId="0D542D34" w14:textId="688B5920" w:rsidR="00D86EA2" w:rsidRPr="00300390" w:rsidRDefault="001A42F5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 xml:space="preserve">ИСТОРИЯ ЗАРУБЕЖНОЙ ЛИТЕРАТУРЫ </w:t>
            </w:r>
            <w:r w:rsidRPr="00300390">
              <w:rPr>
                <w:color w:val="000000" w:themeColor="text1"/>
                <w:sz w:val="24"/>
                <w:lang w:val="en-US"/>
              </w:rPr>
              <w:t>XX</w:t>
            </w:r>
            <w:r w:rsidRPr="00300390">
              <w:rPr>
                <w:color w:val="000000" w:themeColor="text1"/>
                <w:sz w:val="24"/>
              </w:rPr>
              <w:t xml:space="preserve"> ВЕКА</w:t>
            </w:r>
          </w:p>
          <w:p w14:paraId="48C21CAE" w14:textId="07D3224C" w:rsidR="00D86EA2" w:rsidRPr="00300390" w:rsidRDefault="009C2F42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hyperlink r:id="rId31" w:history="1"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 xml:space="preserve">доц. Можаева </w:t>
              </w:r>
              <w:proofErr w:type="spellStart"/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А.Б</w:t>
              </w:r>
              <w:proofErr w:type="spellEnd"/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.</w:t>
              </w:r>
            </w:hyperlink>
            <w:r w:rsidR="00D86EA2" w:rsidRPr="00300390">
              <w:rPr>
                <w:color w:val="000000" w:themeColor="text1"/>
                <w:sz w:val="24"/>
              </w:rPr>
              <w:t xml:space="preserve"> </w:t>
            </w:r>
            <w:hyperlink r:id="rId32" w:history="1"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2E9653CC" w14:textId="77777777" w:rsidTr="00BC6F8B">
        <w:trPr>
          <w:cantSplit/>
          <w:trHeight w:val="56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E4956DF" w14:textId="2133861F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lastRenderedPageBreak/>
              <w:t>ЧЕТВЕРГ</w:t>
            </w:r>
          </w:p>
        </w:tc>
      </w:tr>
      <w:tr w:rsidR="00300390" w:rsidRPr="00300390" w14:paraId="2D8A84F2" w14:textId="77777777" w:rsidTr="00D86EA2">
        <w:trPr>
          <w:cantSplit/>
          <w:trHeight w:val="567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58198815" w14:textId="4CF705B5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Чт.</w:t>
            </w:r>
            <w:r w:rsidRPr="00300390">
              <w:rPr>
                <w:b/>
                <w:color w:val="000000" w:themeColor="text1"/>
                <w:sz w:val="24"/>
              </w:rPr>
              <w:br/>
              <w:t>18:30</w:t>
            </w:r>
            <w:r w:rsidRPr="00300390">
              <w:rPr>
                <w:b/>
                <w:color w:val="000000" w:themeColor="text1"/>
                <w:sz w:val="24"/>
              </w:rPr>
              <w:br/>
              <w:t>20:00</w:t>
            </w:r>
          </w:p>
        </w:tc>
        <w:tc>
          <w:tcPr>
            <w:tcW w:w="2337" w:type="pct"/>
            <w:shd w:val="clear" w:color="auto" w:fill="CCECFF"/>
            <w:vAlign w:val="center"/>
          </w:tcPr>
          <w:p w14:paraId="34EBA04E" w14:textId="53379BC6" w:rsidR="002978D5" w:rsidRPr="00300390" w:rsidRDefault="001A42F5" w:rsidP="00854B8A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ТЕОРИЯ И ПРАКТИКА</w:t>
            </w:r>
            <w:r w:rsidRPr="00300390">
              <w:rPr>
                <w:bCs/>
                <w:color w:val="000000" w:themeColor="text1"/>
                <w:sz w:val="24"/>
              </w:rPr>
              <w:br/>
              <w:t>ХУДОЖЕСТВЕННОГО ПЕРЕВОДА</w:t>
            </w:r>
          </w:p>
          <w:p w14:paraId="668678B3" w14:textId="7603A805" w:rsidR="001A42F5" w:rsidRPr="00300390" w:rsidRDefault="009C2F42" w:rsidP="00C75379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33" w:history="1">
              <w:r w:rsidR="00922F19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Ткаченко </w:t>
              </w:r>
              <w:proofErr w:type="spellStart"/>
              <w:r w:rsidR="00922F19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О.Ю</w:t>
              </w:r>
              <w:proofErr w:type="spellEnd"/>
              <w:r w:rsidR="00922F19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34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CCECFF"/>
            <w:vAlign w:val="center"/>
          </w:tcPr>
          <w:p w14:paraId="4FD15A85" w14:textId="1D73EDF4" w:rsidR="002978D5" w:rsidRPr="00300390" w:rsidRDefault="002978D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5901467D" w14:textId="77777777" w:rsidTr="001578FB">
        <w:trPr>
          <w:cantSplit/>
          <w:trHeight w:val="1154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361B0F95" w14:textId="77777777" w:rsidR="001A42F5" w:rsidRPr="00300390" w:rsidRDefault="001A42F5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37" w:type="pct"/>
            <w:shd w:val="clear" w:color="auto" w:fill="FFFFCC"/>
            <w:vAlign w:val="center"/>
          </w:tcPr>
          <w:p w14:paraId="418C2314" w14:textId="4C365CDD" w:rsidR="001A42F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ИСТОРИЯ РУССКОЙ ЛИТЕРАТУРЫ ДО ХХ ВЕКА</w:t>
            </w:r>
          </w:p>
          <w:p w14:paraId="44775DB8" w14:textId="2666B258" w:rsidR="001A42F5" w:rsidRPr="00300390" w:rsidRDefault="009C2F42" w:rsidP="001A42F5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35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проф. Демин </w:t>
              </w:r>
              <w:proofErr w:type="spellStart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А.С</w:t>
              </w:r>
              <w:proofErr w:type="spellEnd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36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  <w:p w14:paraId="47318E89" w14:textId="0BF1CCAF" w:rsidR="001A42F5" w:rsidRPr="00300390" w:rsidRDefault="009C2F42" w:rsidP="001A42F5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37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Саленко </w:t>
              </w:r>
              <w:proofErr w:type="spellStart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О.Ю</w:t>
              </w:r>
              <w:proofErr w:type="spellEnd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38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FFFFCC"/>
            <w:vAlign w:val="center"/>
          </w:tcPr>
          <w:p w14:paraId="7A4AF66A" w14:textId="34A66C19" w:rsidR="001A42F5" w:rsidRPr="00300390" w:rsidRDefault="001A42F5" w:rsidP="001A42F5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ФАКУЛЬТАТИВ</w:t>
            </w:r>
            <w:r w:rsidRPr="00300390">
              <w:rPr>
                <w:bCs/>
                <w:color w:val="000000" w:themeColor="text1"/>
                <w:sz w:val="24"/>
              </w:rPr>
              <w:br/>
              <w:t>«ИСТОРИЯ И ПРАКТИКА ИНСЦЕНИРОВАНИЯ»</w:t>
            </w:r>
          </w:p>
          <w:p w14:paraId="5335FB94" w14:textId="4F794171" w:rsidR="001A42F5" w:rsidRPr="00300390" w:rsidRDefault="009C2F42" w:rsidP="001A42F5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39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ст.пр. Бабушкина </w:t>
              </w:r>
              <w:proofErr w:type="spellStart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П.В</w:t>
              </w:r>
              <w:proofErr w:type="spellEnd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40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383F04D4" w14:textId="77777777" w:rsidTr="00A63E2E">
        <w:trPr>
          <w:cantSplit/>
          <w:trHeight w:val="1741"/>
          <w:jc w:val="center"/>
        </w:trPr>
        <w:tc>
          <w:tcPr>
            <w:tcW w:w="360" w:type="pct"/>
            <w:shd w:val="clear" w:color="auto" w:fill="auto"/>
            <w:vAlign w:val="center"/>
          </w:tcPr>
          <w:p w14:paraId="149EBEAB" w14:textId="4BD92328" w:rsidR="001578FB" w:rsidRPr="00300390" w:rsidRDefault="001578FB" w:rsidP="00C75379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Чт.</w:t>
            </w:r>
            <w:r w:rsidRPr="00300390">
              <w:rPr>
                <w:b/>
                <w:color w:val="000000" w:themeColor="text1"/>
                <w:sz w:val="24"/>
              </w:rPr>
              <w:br/>
              <w:t>20:0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  <w:r w:rsidRPr="00300390">
              <w:rPr>
                <w:b/>
                <w:color w:val="000000" w:themeColor="text1"/>
                <w:sz w:val="24"/>
              </w:rPr>
              <w:br/>
              <w:t>21:3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337" w:type="pct"/>
            <w:shd w:val="clear" w:color="auto" w:fill="CCFFCC"/>
            <w:vAlign w:val="center"/>
          </w:tcPr>
          <w:p w14:paraId="4A0FB1DD" w14:textId="2FD27815" w:rsidR="001578FB" w:rsidRPr="00300390" w:rsidRDefault="001578FB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СПЕЦКУРС ПО ИСТОРИИ</w:t>
            </w:r>
            <w:r w:rsidRPr="00300390">
              <w:rPr>
                <w:bCs/>
                <w:color w:val="000000" w:themeColor="text1"/>
                <w:sz w:val="24"/>
              </w:rPr>
              <w:br/>
              <w:t>ЗАРУБЕЖНОЙ ЛИТЕРАТУРЫ</w:t>
            </w:r>
          </w:p>
          <w:p w14:paraId="19AA5DA9" w14:textId="0A6050C2" w:rsidR="001578FB" w:rsidRPr="00300390" w:rsidRDefault="009C2F42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41" w:history="1"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Гвоздева </w:t>
              </w:r>
              <w:proofErr w:type="spellStart"/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Т.Б</w:t>
              </w:r>
              <w:proofErr w:type="spellEnd"/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578FB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42" w:history="1"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  <w:p w14:paraId="29056E47" w14:textId="4CB4E0CA" w:rsidR="001578FB" w:rsidRPr="00300390" w:rsidRDefault="009C2F42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43" w:history="1"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Можаева </w:t>
              </w:r>
              <w:proofErr w:type="spellStart"/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А.Б</w:t>
              </w:r>
              <w:proofErr w:type="spellEnd"/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578FB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44" w:history="1"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CCECFF"/>
            <w:vAlign w:val="center"/>
          </w:tcPr>
          <w:p w14:paraId="5064708F" w14:textId="4657B203" w:rsidR="001578FB" w:rsidRPr="00300390" w:rsidRDefault="001578FB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55E87360" w14:textId="77777777" w:rsidTr="00BC6F8B">
        <w:trPr>
          <w:cantSplit/>
          <w:trHeight w:val="56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5785F2F" w14:textId="1C8BA86F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t>ПЯТНИЦА</w:t>
            </w:r>
          </w:p>
        </w:tc>
      </w:tr>
      <w:tr w:rsidR="00300390" w:rsidRPr="00300390" w14:paraId="1D410232" w14:textId="77777777" w:rsidTr="00D86EA2">
        <w:trPr>
          <w:cantSplit/>
          <w:trHeight w:val="567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519F19E4" w14:textId="4B3CD167" w:rsidR="00D86EA2" w:rsidRPr="00300390" w:rsidRDefault="00D86EA2" w:rsidP="00854B8A">
            <w:pPr>
              <w:keepNext/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proofErr w:type="spellStart"/>
            <w:r w:rsidRPr="00300390">
              <w:rPr>
                <w:b/>
                <w:color w:val="000000" w:themeColor="text1"/>
                <w:sz w:val="24"/>
              </w:rPr>
              <w:t>Пя</w:t>
            </w:r>
            <w:proofErr w:type="spellEnd"/>
            <w:r w:rsidRPr="00300390">
              <w:rPr>
                <w:b/>
                <w:color w:val="000000" w:themeColor="text1"/>
                <w:sz w:val="24"/>
              </w:rPr>
              <w:t>.</w:t>
            </w:r>
            <w:r w:rsidRPr="00300390">
              <w:rPr>
                <w:b/>
                <w:color w:val="000000" w:themeColor="text1"/>
                <w:sz w:val="24"/>
              </w:rPr>
              <w:br/>
              <w:t>18:30</w:t>
            </w:r>
            <w:r w:rsidRPr="00300390">
              <w:rPr>
                <w:b/>
                <w:color w:val="000000" w:themeColor="text1"/>
                <w:sz w:val="24"/>
              </w:rPr>
              <w:br/>
              <w:t>20:00</w:t>
            </w:r>
          </w:p>
        </w:tc>
        <w:tc>
          <w:tcPr>
            <w:tcW w:w="2337" w:type="pct"/>
            <w:vMerge w:val="restart"/>
            <w:shd w:val="clear" w:color="auto" w:fill="CCFFCC"/>
            <w:vAlign w:val="center"/>
          </w:tcPr>
          <w:p w14:paraId="2FA0E286" w14:textId="46D465F0" w:rsidR="00D86EA2" w:rsidRPr="00300390" w:rsidRDefault="001A42F5" w:rsidP="00D86EA2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ЯЗЫК И ТЕКСТ Ч.1</w:t>
            </w:r>
          </w:p>
          <w:p w14:paraId="5FB12EDF" w14:textId="20041C11" w:rsidR="00D86EA2" w:rsidRPr="00300390" w:rsidRDefault="009C2F42" w:rsidP="00D86EA2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45" w:history="1">
              <w:r>
                <w:rPr>
                  <w:rStyle w:val="a9"/>
                  <w:color w:val="000000" w:themeColor="text1"/>
                  <w:sz w:val="24"/>
                  <w:u w:val="none"/>
                </w:rPr>
                <w:t xml:space="preserve">доц. Папян </w:t>
              </w:r>
              <w:proofErr w:type="spellStart"/>
              <w:r>
                <w:rPr>
                  <w:rStyle w:val="a9"/>
                  <w:color w:val="000000" w:themeColor="text1"/>
                  <w:sz w:val="24"/>
                  <w:u w:val="none"/>
                </w:rPr>
                <w:t>Ю.М</w:t>
              </w:r>
              <w:proofErr w:type="spellEnd"/>
              <w:r>
                <w:rPr>
                  <w:rStyle w:val="a9"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color w:val="000000" w:themeColor="text1"/>
                <w:sz w:val="24"/>
              </w:rPr>
              <w:t xml:space="preserve"> </w:t>
            </w:r>
            <w:hyperlink r:id="rId46" w:history="1">
              <w:r w:rsidR="001A42F5" w:rsidRPr="00300390">
                <w:rPr>
                  <w:rStyle w:val="a9"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CCECFF"/>
            <w:vAlign w:val="center"/>
          </w:tcPr>
          <w:p w14:paraId="2B600232" w14:textId="037C5C39" w:rsidR="00D86EA2" w:rsidRPr="00300390" w:rsidRDefault="00D86EA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12C0E5A9" w14:textId="77777777" w:rsidTr="001578FB">
        <w:trPr>
          <w:cantSplit/>
          <w:trHeight w:val="1154"/>
          <w:jc w:val="center"/>
        </w:trPr>
        <w:tc>
          <w:tcPr>
            <w:tcW w:w="36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FDFD52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37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67EC25BA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303" w:type="pct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49B3328A" w14:textId="6296036A" w:rsidR="00D86EA2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ИСТОРИЯ НОВЕЙШЕЙ</w:t>
            </w:r>
            <w:r w:rsidRPr="00300390">
              <w:rPr>
                <w:bCs/>
                <w:color w:val="000000" w:themeColor="text1"/>
                <w:sz w:val="24"/>
              </w:rPr>
              <w:br/>
              <w:t>РУССКОЙ ЛИТЕРАТУРЫ. Ч. 1</w:t>
            </w:r>
          </w:p>
          <w:p w14:paraId="697042D5" w14:textId="60B88B54" w:rsidR="00D86EA2" w:rsidRPr="00300390" w:rsidRDefault="009C2F4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47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ст.пр. Чередниченко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С.А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48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6F3AC4ED" w14:textId="77777777" w:rsidTr="00D86EA2">
        <w:trPr>
          <w:cantSplit/>
          <w:trHeight w:val="567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0B362EDB" w14:textId="383E6AA2" w:rsidR="00D86EA2" w:rsidRPr="00300390" w:rsidRDefault="00D86EA2" w:rsidP="00C75379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proofErr w:type="spellStart"/>
            <w:r w:rsidRPr="00300390">
              <w:rPr>
                <w:b/>
                <w:color w:val="000000" w:themeColor="text1"/>
                <w:sz w:val="24"/>
              </w:rPr>
              <w:t>Пя</w:t>
            </w:r>
            <w:proofErr w:type="spellEnd"/>
            <w:r w:rsidRPr="00300390">
              <w:rPr>
                <w:b/>
                <w:color w:val="000000" w:themeColor="text1"/>
                <w:sz w:val="24"/>
              </w:rPr>
              <w:t>.</w:t>
            </w:r>
            <w:r w:rsidRPr="00300390">
              <w:rPr>
                <w:b/>
                <w:color w:val="000000" w:themeColor="text1"/>
                <w:sz w:val="24"/>
              </w:rPr>
              <w:br/>
              <w:t>20:0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  <w:r w:rsidRPr="00300390">
              <w:rPr>
                <w:b/>
                <w:color w:val="000000" w:themeColor="text1"/>
                <w:sz w:val="24"/>
              </w:rPr>
              <w:br/>
              <w:t>21:3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337" w:type="pct"/>
            <w:vMerge w:val="restart"/>
            <w:shd w:val="clear" w:color="auto" w:fill="CCFFCC"/>
            <w:vAlign w:val="center"/>
          </w:tcPr>
          <w:p w14:paraId="2969FF1E" w14:textId="1F8876F4" w:rsidR="00D86EA2" w:rsidRPr="00300390" w:rsidRDefault="001A42F5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ИСТОРИЯ ИСКУССТВ</w:t>
            </w:r>
          </w:p>
          <w:p w14:paraId="38B043F4" w14:textId="4C48FF36" w:rsidR="00D86EA2" w:rsidRPr="00300390" w:rsidRDefault="009C2F42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49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Юрчик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Е.Э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50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2303" w:type="pct"/>
            <w:shd w:val="clear" w:color="auto" w:fill="CCECFF"/>
            <w:vAlign w:val="center"/>
          </w:tcPr>
          <w:p w14:paraId="5D2BAA8D" w14:textId="252D55CB" w:rsidR="00D86EA2" w:rsidRPr="00300390" w:rsidRDefault="00D86EA2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6198D865" w14:textId="77777777" w:rsidTr="001578FB">
        <w:trPr>
          <w:cantSplit/>
          <w:trHeight w:val="1154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3CA1B2E8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337" w:type="pct"/>
            <w:vMerge/>
            <w:shd w:val="clear" w:color="auto" w:fill="CCFFCC"/>
            <w:vAlign w:val="center"/>
          </w:tcPr>
          <w:p w14:paraId="22593D08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303" w:type="pct"/>
            <w:shd w:val="clear" w:color="auto" w:fill="FFFFCC"/>
            <w:vAlign w:val="center"/>
          </w:tcPr>
          <w:p w14:paraId="0084E8D0" w14:textId="575D2A0D" w:rsidR="00D86EA2" w:rsidRPr="00300390" w:rsidRDefault="001A42F5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ЯЗЫК И ТЕКСТ Ч.3</w:t>
            </w:r>
          </w:p>
          <w:p w14:paraId="54873213" w14:textId="04966AFE" w:rsidR="00D86EA2" w:rsidRPr="00300390" w:rsidRDefault="009C2F42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hyperlink r:id="rId51" w:history="1"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доц. Никольск</w:t>
              </w:r>
              <w:bookmarkStart w:id="0" w:name="_GoBack"/>
              <w:bookmarkEnd w:id="0"/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а</w:t>
              </w:r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я Т.Е.</w:t>
              </w:r>
            </w:hyperlink>
            <w:r w:rsidR="001A42F5" w:rsidRPr="00300390">
              <w:rPr>
                <w:color w:val="000000" w:themeColor="text1"/>
                <w:sz w:val="24"/>
              </w:rPr>
              <w:t xml:space="preserve"> </w:t>
            </w:r>
            <w:hyperlink r:id="rId52" w:history="1">
              <w:r w:rsidR="001A42F5" w:rsidRPr="00300390">
                <w:rPr>
                  <w:rStyle w:val="a9"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</w:tbl>
    <w:p w14:paraId="2D26B18D" w14:textId="77777777" w:rsidR="00FC736F" w:rsidRPr="00300390" w:rsidRDefault="00FC736F" w:rsidP="00854B8A">
      <w:pPr>
        <w:spacing w:beforeLines="20" w:before="48" w:afterLines="20" w:after="48"/>
        <w:rPr>
          <w:color w:val="000000" w:themeColor="text1"/>
          <w:sz w:val="24"/>
        </w:rPr>
      </w:pPr>
    </w:p>
    <w:sectPr w:rsidR="00FC736F" w:rsidRPr="00300390" w:rsidSect="002978D5">
      <w:type w:val="continuous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2426"/>
    <w:rsid w:val="000024A0"/>
    <w:rsid w:val="00003D8F"/>
    <w:rsid w:val="0000546D"/>
    <w:rsid w:val="00005A49"/>
    <w:rsid w:val="00006686"/>
    <w:rsid w:val="000104AB"/>
    <w:rsid w:val="00010B88"/>
    <w:rsid w:val="00010BBB"/>
    <w:rsid w:val="00011940"/>
    <w:rsid w:val="0001285A"/>
    <w:rsid w:val="0001294D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1B63"/>
    <w:rsid w:val="00033F1C"/>
    <w:rsid w:val="0003431A"/>
    <w:rsid w:val="00034381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616C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77196"/>
    <w:rsid w:val="00080CE3"/>
    <w:rsid w:val="0008196A"/>
    <w:rsid w:val="000841EA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0505"/>
    <w:rsid w:val="000E1313"/>
    <w:rsid w:val="000E20FF"/>
    <w:rsid w:val="000E2B34"/>
    <w:rsid w:val="000E2B4B"/>
    <w:rsid w:val="000E334B"/>
    <w:rsid w:val="000E37DC"/>
    <w:rsid w:val="000E40F6"/>
    <w:rsid w:val="000E5556"/>
    <w:rsid w:val="000E5B8E"/>
    <w:rsid w:val="000E6B1B"/>
    <w:rsid w:val="000F056C"/>
    <w:rsid w:val="000F09E3"/>
    <w:rsid w:val="000F2F0A"/>
    <w:rsid w:val="000F382B"/>
    <w:rsid w:val="000F4C53"/>
    <w:rsid w:val="000F4E98"/>
    <w:rsid w:val="000F5FD2"/>
    <w:rsid w:val="000F6987"/>
    <w:rsid w:val="000F7196"/>
    <w:rsid w:val="0010177F"/>
    <w:rsid w:val="00101B7D"/>
    <w:rsid w:val="001035B4"/>
    <w:rsid w:val="00104BB5"/>
    <w:rsid w:val="00106053"/>
    <w:rsid w:val="00106668"/>
    <w:rsid w:val="00106A6F"/>
    <w:rsid w:val="00106E56"/>
    <w:rsid w:val="00106EF4"/>
    <w:rsid w:val="00107B38"/>
    <w:rsid w:val="00110425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3E5"/>
    <w:rsid w:val="0015546E"/>
    <w:rsid w:val="00155AF1"/>
    <w:rsid w:val="00155DDC"/>
    <w:rsid w:val="001566B6"/>
    <w:rsid w:val="00156816"/>
    <w:rsid w:val="00156B99"/>
    <w:rsid w:val="001578FB"/>
    <w:rsid w:val="0015799F"/>
    <w:rsid w:val="00167468"/>
    <w:rsid w:val="00171BF1"/>
    <w:rsid w:val="001725E6"/>
    <w:rsid w:val="00174764"/>
    <w:rsid w:val="00174D32"/>
    <w:rsid w:val="00176438"/>
    <w:rsid w:val="00180F7B"/>
    <w:rsid w:val="00181885"/>
    <w:rsid w:val="001835FA"/>
    <w:rsid w:val="00183882"/>
    <w:rsid w:val="00184621"/>
    <w:rsid w:val="001849DD"/>
    <w:rsid w:val="00185C3D"/>
    <w:rsid w:val="001923D5"/>
    <w:rsid w:val="001928AE"/>
    <w:rsid w:val="00192FD5"/>
    <w:rsid w:val="00193808"/>
    <w:rsid w:val="00196BDC"/>
    <w:rsid w:val="001972B4"/>
    <w:rsid w:val="001978A6"/>
    <w:rsid w:val="001A13E9"/>
    <w:rsid w:val="001A1665"/>
    <w:rsid w:val="001A42F5"/>
    <w:rsid w:val="001A5541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F054A"/>
    <w:rsid w:val="001F1371"/>
    <w:rsid w:val="001F2C42"/>
    <w:rsid w:val="001F4258"/>
    <w:rsid w:val="0020039E"/>
    <w:rsid w:val="00201B56"/>
    <w:rsid w:val="00202765"/>
    <w:rsid w:val="00205058"/>
    <w:rsid w:val="00207C7B"/>
    <w:rsid w:val="0021163A"/>
    <w:rsid w:val="0021210F"/>
    <w:rsid w:val="00212D54"/>
    <w:rsid w:val="00212F98"/>
    <w:rsid w:val="002130CD"/>
    <w:rsid w:val="002131EC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30235"/>
    <w:rsid w:val="00230ACC"/>
    <w:rsid w:val="00231EAB"/>
    <w:rsid w:val="002334E5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2BD"/>
    <w:rsid w:val="002639FB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77F72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8D5"/>
    <w:rsid w:val="0029793D"/>
    <w:rsid w:val="002A0037"/>
    <w:rsid w:val="002A05BA"/>
    <w:rsid w:val="002A0741"/>
    <w:rsid w:val="002A1846"/>
    <w:rsid w:val="002A2B3B"/>
    <w:rsid w:val="002A377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6B8F"/>
    <w:rsid w:val="002D75CD"/>
    <w:rsid w:val="002D7713"/>
    <w:rsid w:val="002D7AE0"/>
    <w:rsid w:val="002E2045"/>
    <w:rsid w:val="002E23D1"/>
    <w:rsid w:val="002E251A"/>
    <w:rsid w:val="002E3049"/>
    <w:rsid w:val="002E3DF2"/>
    <w:rsid w:val="002E40F7"/>
    <w:rsid w:val="002E44C6"/>
    <w:rsid w:val="002E4C47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390"/>
    <w:rsid w:val="003004BA"/>
    <w:rsid w:val="003004D5"/>
    <w:rsid w:val="00301618"/>
    <w:rsid w:val="00302684"/>
    <w:rsid w:val="0030347B"/>
    <w:rsid w:val="00303BD4"/>
    <w:rsid w:val="00305E74"/>
    <w:rsid w:val="00306A23"/>
    <w:rsid w:val="00307CF6"/>
    <w:rsid w:val="00310566"/>
    <w:rsid w:val="00312AD0"/>
    <w:rsid w:val="00313A36"/>
    <w:rsid w:val="00313D8C"/>
    <w:rsid w:val="00316716"/>
    <w:rsid w:val="003178ED"/>
    <w:rsid w:val="00320B80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6FC0"/>
    <w:rsid w:val="00347B0A"/>
    <w:rsid w:val="00350F38"/>
    <w:rsid w:val="00350FAF"/>
    <w:rsid w:val="003542BC"/>
    <w:rsid w:val="00354796"/>
    <w:rsid w:val="003579A0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6459"/>
    <w:rsid w:val="00367EB4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02C"/>
    <w:rsid w:val="003C0964"/>
    <w:rsid w:val="003C2A37"/>
    <w:rsid w:val="003C5B39"/>
    <w:rsid w:val="003C5B8D"/>
    <w:rsid w:val="003C62DB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27CE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49A8"/>
    <w:rsid w:val="004856CD"/>
    <w:rsid w:val="004859AA"/>
    <w:rsid w:val="00486012"/>
    <w:rsid w:val="0048650B"/>
    <w:rsid w:val="00487974"/>
    <w:rsid w:val="00491AFB"/>
    <w:rsid w:val="004924ED"/>
    <w:rsid w:val="004955D3"/>
    <w:rsid w:val="00495E20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3DB5"/>
    <w:rsid w:val="004F4DD3"/>
    <w:rsid w:val="004F6194"/>
    <w:rsid w:val="004F7A42"/>
    <w:rsid w:val="004F7CD8"/>
    <w:rsid w:val="00500526"/>
    <w:rsid w:val="00500952"/>
    <w:rsid w:val="00501DB9"/>
    <w:rsid w:val="00503649"/>
    <w:rsid w:val="00504A43"/>
    <w:rsid w:val="005053FC"/>
    <w:rsid w:val="0050666C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6DF5"/>
    <w:rsid w:val="005419B2"/>
    <w:rsid w:val="00541D03"/>
    <w:rsid w:val="00543F16"/>
    <w:rsid w:val="0054579E"/>
    <w:rsid w:val="00545A9E"/>
    <w:rsid w:val="005473A2"/>
    <w:rsid w:val="00551731"/>
    <w:rsid w:val="005552FC"/>
    <w:rsid w:val="0055568C"/>
    <w:rsid w:val="00556CFC"/>
    <w:rsid w:val="0056013E"/>
    <w:rsid w:val="00560ADD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801"/>
    <w:rsid w:val="005B4DB3"/>
    <w:rsid w:val="005B5CBF"/>
    <w:rsid w:val="005C243D"/>
    <w:rsid w:val="005C275A"/>
    <w:rsid w:val="005C411F"/>
    <w:rsid w:val="005C579C"/>
    <w:rsid w:val="005C5E45"/>
    <w:rsid w:val="005C6A5B"/>
    <w:rsid w:val="005D19E2"/>
    <w:rsid w:val="005D1B37"/>
    <w:rsid w:val="005D2200"/>
    <w:rsid w:val="005D2975"/>
    <w:rsid w:val="005D4CE1"/>
    <w:rsid w:val="005D6E41"/>
    <w:rsid w:val="005D7864"/>
    <w:rsid w:val="005E0E51"/>
    <w:rsid w:val="005E2391"/>
    <w:rsid w:val="005E43F7"/>
    <w:rsid w:val="005E559E"/>
    <w:rsid w:val="005E693F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4C55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5DAA"/>
    <w:rsid w:val="006C61E4"/>
    <w:rsid w:val="006C6869"/>
    <w:rsid w:val="006D0461"/>
    <w:rsid w:val="006D0B5B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27FA9"/>
    <w:rsid w:val="00730D1A"/>
    <w:rsid w:val="007319FA"/>
    <w:rsid w:val="007321B7"/>
    <w:rsid w:val="007354E0"/>
    <w:rsid w:val="00735DD0"/>
    <w:rsid w:val="00736909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21A6"/>
    <w:rsid w:val="007737D7"/>
    <w:rsid w:val="00775917"/>
    <w:rsid w:val="00775993"/>
    <w:rsid w:val="00777130"/>
    <w:rsid w:val="00781D2E"/>
    <w:rsid w:val="00783826"/>
    <w:rsid w:val="00783942"/>
    <w:rsid w:val="00784685"/>
    <w:rsid w:val="0078508E"/>
    <w:rsid w:val="007861C3"/>
    <w:rsid w:val="007866DA"/>
    <w:rsid w:val="00787135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5A8"/>
    <w:rsid w:val="007B0640"/>
    <w:rsid w:val="007B2374"/>
    <w:rsid w:val="007B6392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3D5F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5972"/>
    <w:rsid w:val="00806A75"/>
    <w:rsid w:val="00807357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3B02"/>
    <w:rsid w:val="00833B6C"/>
    <w:rsid w:val="00834995"/>
    <w:rsid w:val="00835E6E"/>
    <w:rsid w:val="00836372"/>
    <w:rsid w:val="008422B9"/>
    <w:rsid w:val="00842B15"/>
    <w:rsid w:val="008431B7"/>
    <w:rsid w:val="0084394C"/>
    <w:rsid w:val="00843CE6"/>
    <w:rsid w:val="00846581"/>
    <w:rsid w:val="00846A18"/>
    <w:rsid w:val="0085168F"/>
    <w:rsid w:val="00852F19"/>
    <w:rsid w:val="00854B8A"/>
    <w:rsid w:val="00854C10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67C98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5BD8"/>
    <w:rsid w:val="00886F6C"/>
    <w:rsid w:val="00890169"/>
    <w:rsid w:val="00890F1F"/>
    <w:rsid w:val="0089197D"/>
    <w:rsid w:val="00892552"/>
    <w:rsid w:val="008925B4"/>
    <w:rsid w:val="00893EE2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48E6"/>
    <w:rsid w:val="009158BE"/>
    <w:rsid w:val="00917779"/>
    <w:rsid w:val="00921A0D"/>
    <w:rsid w:val="00921CF2"/>
    <w:rsid w:val="00922792"/>
    <w:rsid w:val="00922F19"/>
    <w:rsid w:val="009252A4"/>
    <w:rsid w:val="0092695B"/>
    <w:rsid w:val="00926C74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47B40"/>
    <w:rsid w:val="009521B0"/>
    <w:rsid w:val="0095258D"/>
    <w:rsid w:val="009534D4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67AFF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870B3"/>
    <w:rsid w:val="009902CD"/>
    <w:rsid w:val="00991894"/>
    <w:rsid w:val="00993EE1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2F42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06A"/>
    <w:rsid w:val="00A5651C"/>
    <w:rsid w:val="00A56756"/>
    <w:rsid w:val="00A5676D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408B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C6DDD"/>
    <w:rsid w:val="00AD04BC"/>
    <w:rsid w:val="00AD2960"/>
    <w:rsid w:val="00AD5E1D"/>
    <w:rsid w:val="00AD689F"/>
    <w:rsid w:val="00AD7E7A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40D1C"/>
    <w:rsid w:val="00B421A3"/>
    <w:rsid w:val="00B436F6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60C2B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E0A"/>
    <w:rsid w:val="00B975F5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E81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4597"/>
    <w:rsid w:val="00BF539F"/>
    <w:rsid w:val="00BF5900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213E"/>
    <w:rsid w:val="00C234E2"/>
    <w:rsid w:val="00C240C2"/>
    <w:rsid w:val="00C2514A"/>
    <w:rsid w:val="00C25336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5379"/>
    <w:rsid w:val="00C76EBB"/>
    <w:rsid w:val="00C80403"/>
    <w:rsid w:val="00C808E9"/>
    <w:rsid w:val="00C80BE1"/>
    <w:rsid w:val="00C81525"/>
    <w:rsid w:val="00C822A5"/>
    <w:rsid w:val="00C83FA3"/>
    <w:rsid w:val="00C862B3"/>
    <w:rsid w:val="00C8733C"/>
    <w:rsid w:val="00C902A1"/>
    <w:rsid w:val="00C9035D"/>
    <w:rsid w:val="00C90946"/>
    <w:rsid w:val="00C912D8"/>
    <w:rsid w:val="00C92262"/>
    <w:rsid w:val="00C9398D"/>
    <w:rsid w:val="00C941B5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361F"/>
    <w:rsid w:val="00CC44AA"/>
    <w:rsid w:val="00CC469F"/>
    <w:rsid w:val="00CC72E8"/>
    <w:rsid w:val="00CC7C28"/>
    <w:rsid w:val="00CD1FA0"/>
    <w:rsid w:val="00CD3291"/>
    <w:rsid w:val="00CD420C"/>
    <w:rsid w:val="00CD5580"/>
    <w:rsid w:val="00CD5A46"/>
    <w:rsid w:val="00CD5C6E"/>
    <w:rsid w:val="00CE0AF6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73A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7425"/>
    <w:rsid w:val="00D302EF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56FC3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6EA2"/>
    <w:rsid w:val="00D87350"/>
    <w:rsid w:val="00D873A1"/>
    <w:rsid w:val="00D875E4"/>
    <w:rsid w:val="00D91A91"/>
    <w:rsid w:val="00D92465"/>
    <w:rsid w:val="00D9278D"/>
    <w:rsid w:val="00D944C9"/>
    <w:rsid w:val="00D949C9"/>
    <w:rsid w:val="00D94C15"/>
    <w:rsid w:val="00D9634A"/>
    <w:rsid w:val="00D96467"/>
    <w:rsid w:val="00D96BBB"/>
    <w:rsid w:val="00DA0001"/>
    <w:rsid w:val="00DA0011"/>
    <w:rsid w:val="00DA0419"/>
    <w:rsid w:val="00DA108D"/>
    <w:rsid w:val="00DA12F5"/>
    <w:rsid w:val="00DA3694"/>
    <w:rsid w:val="00DA4429"/>
    <w:rsid w:val="00DA4AE3"/>
    <w:rsid w:val="00DA6F12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632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DF7996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5205"/>
    <w:rsid w:val="00E155B6"/>
    <w:rsid w:val="00E15787"/>
    <w:rsid w:val="00E21904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4A76"/>
    <w:rsid w:val="00E74E09"/>
    <w:rsid w:val="00E755AC"/>
    <w:rsid w:val="00E7582F"/>
    <w:rsid w:val="00E763CF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7B8E"/>
    <w:rsid w:val="00EA0A9D"/>
    <w:rsid w:val="00EA19E0"/>
    <w:rsid w:val="00EA21EA"/>
    <w:rsid w:val="00EA3347"/>
    <w:rsid w:val="00EA65B0"/>
    <w:rsid w:val="00EB25EE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EF6D76"/>
    <w:rsid w:val="00F00B23"/>
    <w:rsid w:val="00F00CCD"/>
    <w:rsid w:val="00F011F1"/>
    <w:rsid w:val="00F04A80"/>
    <w:rsid w:val="00F11037"/>
    <w:rsid w:val="00F11C64"/>
    <w:rsid w:val="00F14835"/>
    <w:rsid w:val="00F14DF9"/>
    <w:rsid w:val="00F15218"/>
    <w:rsid w:val="00F16749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5DA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0BAB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23D0"/>
    <w:rsid w:val="00F83C1B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39E2"/>
    <w:rsid w:val="00F94C88"/>
    <w:rsid w:val="00F95C81"/>
    <w:rsid w:val="00F96C3E"/>
    <w:rsid w:val="00FA053E"/>
    <w:rsid w:val="00FA065C"/>
    <w:rsid w:val="00FA0FBB"/>
    <w:rsid w:val="00FA16FA"/>
    <w:rsid w:val="00FA23E0"/>
    <w:rsid w:val="00FA5E65"/>
    <w:rsid w:val="00FA624B"/>
    <w:rsid w:val="00FA6374"/>
    <w:rsid w:val="00FA6E5C"/>
    <w:rsid w:val="00FB0F77"/>
    <w:rsid w:val="00FB1750"/>
    <w:rsid w:val="00FB2BBA"/>
    <w:rsid w:val="00FB2D84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82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6D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4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6D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4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.litinstitut.ru/course/view.php?id=630" TargetMode="External"/><Relationship Id="rId18" Type="http://schemas.openxmlformats.org/officeDocument/2006/relationships/hyperlink" Target="https://pruffme.com/landing/LitInstitut/1_COURSE_VLK_CREATIVE_SEMINAR_LITERARY_MASTER_PROZA_DOC_POPOV_MM" TargetMode="External"/><Relationship Id="rId26" Type="http://schemas.openxmlformats.org/officeDocument/2006/relationships/hyperlink" Target="https://pruffme.com/landing/LitInstitut/1_COURSE_VLK_THEORY_LITERATURE_PROF_VASILIEV_SA" TargetMode="External"/><Relationship Id="rId39" Type="http://schemas.openxmlformats.org/officeDocument/2006/relationships/hyperlink" Target="https://sdo.litinstitut.ru/course/view.php?id=632" TargetMode="External"/><Relationship Id="rId21" Type="http://schemas.openxmlformats.org/officeDocument/2006/relationships/hyperlink" Target="https://sdo.litinstitut.ru/course/view.php?id=618" TargetMode="External"/><Relationship Id="rId34" Type="http://schemas.openxmlformats.org/officeDocument/2006/relationships/hyperlink" Target="https://pruffme.com/landing/LitInstitut/1_COURSE_VLK_THEORY_AND_PRACTICE_%20OF%20ARTISTIC_TRANSLATION" TargetMode="External"/><Relationship Id="rId42" Type="http://schemas.openxmlformats.org/officeDocument/2006/relationships/hyperlink" Target="https://pruffme.com/landing/LitInstitut/1_COURSE_VLK_SPETSKURS_ON_HISTORY_FOREWORD_LITERATURE_DOC_GVOZDEVA_TB" TargetMode="External"/><Relationship Id="rId47" Type="http://schemas.openxmlformats.org/officeDocument/2006/relationships/hyperlink" Target="https://sdo.litinstitut.ru/course/view.php?id=629" TargetMode="External"/><Relationship Id="rId50" Type="http://schemas.openxmlformats.org/officeDocument/2006/relationships/hyperlink" Target="https://pruffme.com/landing/LitInstitut/1_COURSE_VLK_HISTORY_ARTS_DOC_YURCHIK_EE" TargetMode="External"/><Relationship Id="rId7" Type="http://schemas.openxmlformats.org/officeDocument/2006/relationships/hyperlink" Target="https://sdo.litinstitut.ru/course/view.php?id=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uffme.com/landing/LitInstitut/1_COURSE_VLK_CREATIVE_SEMINAR_ARTISTIC_TRANSLATION_DOC_BABKOV_VO" TargetMode="External"/><Relationship Id="rId29" Type="http://schemas.openxmlformats.org/officeDocument/2006/relationships/hyperlink" Target="https://sdo.litinstitut.ru/course/view.php?id=620" TargetMode="External"/><Relationship Id="rId11" Type="http://schemas.openxmlformats.org/officeDocument/2006/relationships/hyperlink" Target="https://sdo.litinstitut.ru/course/view.php?id=618" TargetMode="External"/><Relationship Id="rId24" Type="http://schemas.openxmlformats.org/officeDocument/2006/relationships/hyperlink" Target="https://pruffme.com/landing/LitInstitut/2_Course_VLK_CREATIVE_SEMINAR_LITERARY_SKILLS_POETRY_Assoc_Bolychev_II" TargetMode="External"/><Relationship Id="rId32" Type="http://schemas.openxmlformats.org/officeDocument/2006/relationships/hyperlink" Target="https://pruffme.com/landing/LitInstitut/2_Course_VLK_THE_HISTORY_OF_FOREIGN_LITERATURE_OF_THE_XX_CENTURY_Assoc_Mozhaeva_AB" TargetMode="External"/><Relationship Id="rId37" Type="http://schemas.openxmlformats.org/officeDocument/2006/relationships/hyperlink" Target="https://sdo.litinstitut.ru/course/view.php?id=626" TargetMode="External"/><Relationship Id="rId40" Type="http://schemas.openxmlformats.org/officeDocument/2006/relationships/hyperlink" Target="https://pruffme.com/landing/LitInstitut/2_Course_VLK_FACULTATIVE_HISTORY_AND_PRACTICE_OF_INSENSING_stpr_Babushkina_PV" TargetMode="External"/><Relationship Id="rId45" Type="http://schemas.openxmlformats.org/officeDocument/2006/relationships/hyperlink" Target="https://sdo.litinstitut.ru/course/view.php?id=619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sdo.litinstitut.ru/course/view.php?id=616" TargetMode="External"/><Relationship Id="rId10" Type="http://schemas.openxmlformats.org/officeDocument/2006/relationships/hyperlink" Target="https://pruffme.com/landing/LitInstitut/2_Course_VLK_CREATIVE_SEMINAR_LITERARY_SKILLS_PROSE_Assoc_Popov_EA" TargetMode="External"/><Relationship Id="rId19" Type="http://schemas.openxmlformats.org/officeDocument/2006/relationships/hyperlink" Target="https://sdo.litinstitut.ru/course/view.php?id=631" TargetMode="External"/><Relationship Id="rId31" Type="http://schemas.openxmlformats.org/officeDocument/2006/relationships/hyperlink" Target="https://sdo.litinstitut.ru/course/view.php?id=628" TargetMode="External"/><Relationship Id="rId44" Type="http://schemas.openxmlformats.org/officeDocument/2006/relationships/hyperlink" Target="https://pruffme.com/landing/LitInstitut/1_COURSE_VLK_SPETSKURS_ON_HISTORY_FOREWORD_LITERATURE_DOC_MOZHAEVA_AB" TargetMode="External"/><Relationship Id="rId52" Type="http://schemas.openxmlformats.org/officeDocument/2006/relationships/hyperlink" Target="https://pruffme.com/landing/LitInstitut/2_Course_VLK_LANGUAGE_AND_TEXT_Part_3_Assoc_Nikolskaya_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31" TargetMode="External"/><Relationship Id="rId14" Type="http://schemas.openxmlformats.org/officeDocument/2006/relationships/hyperlink" Target="https://pruffme.com/landing/LitInstitut/2_Course_VLK_CREATIVE_SEMINAR_LITERARY_SKILLS_POETRY_Assoc_Bolychev_II" TargetMode="External"/><Relationship Id="rId22" Type="http://schemas.openxmlformats.org/officeDocument/2006/relationships/hyperlink" Target="https://pruffme.com/landing/LitInstitut/1_COURSE_VLK_CREATIVE_SEMINAR_LITERARY_MASTER_POETRY_DOC_KULLA_VA" TargetMode="External"/><Relationship Id="rId27" Type="http://schemas.openxmlformats.org/officeDocument/2006/relationships/hyperlink" Target="https://sdo.litinstitut.ru/course/view.php?id=633" TargetMode="External"/><Relationship Id="rId30" Type="http://schemas.openxmlformats.org/officeDocument/2006/relationships/hyperlink" Target="https://pruffme.com/landing/LitInstitut/1_COURSE_VLK_PHILOSOPHY_DOC_ZAITSEVA_OV" TargetMode="External"/><Relationship Id="rId35" Type="http://schemas.openxmlformats.org/officeDocument/2006/relationships/hyperlink" Target="https://sdo.litinstitut.ru/course/view.php?id=625" TargetMode="External"/><Relationship Id="rId43" Type="http://schemas.openxmlformats.org/officeDocument/2006/relationships/hyperlink" Target="https://sdo.litinstitut.ru/course/view.php?id=623" TargetMode="External"/><Relationship Id="rId48" Type="http://schemas.openxmlformats.org/officeDocument/2006/relationships/hyperlink" Target="https://pruffme.com/landing/LitInstitut/2_Course_VLK_HISTORY_OF_THE_NEWEST_RUSSIAN_LITERATURE_Part_1_Art_Cherednichenko_SA" TargetMode="External"/><Relationship Id="rId8" Type="http://schemas.openxmlformats.org/officeDocument/2006/relationships/hyperlink" Target="https://pruffme.com/landing/LitInstitut/1_COURSE_VLK_CREATIVE_SEMINAR_LITERARY_MASTER_PROZA_DOC_POPOV_MM" TargetMode="External"/><Relationship Id="rId51" Type="http://schemas.openxmlformats.org/officeDocument/2006/relationships/hyperlink" Target="https://sdo.litinstitut.ru/course/view.php?id=6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uffme.com/landing/LitInstitut/1_COURSE_VLK_CREATIVE_SEMINAR_LITERARY_MASTER_POETRY_DOC_KULLA_VA" TargetMode="External"/><Relationship Id="rId17" Type="http://schemas.openxmlformats.org/officeDocument/2006/relationships/hyperlink" Target="https://sdo.litinstitut.ru/course/view.php?id=617" TargetMode="External"/><Relationship Id="rId25" Type="http://schemas.openxmlformats.org/officeDocument/2006/relationships/hyperlink" Target="https://sdo.litinstitut.ru/course/view.php?id=621" TargetMode="External"/><Relationship Id="rId33" Type="http://schemas.openxmlformats.org/officeDocument/2006/relationships/hyperlink" Target="https://sdo.litinstitut.ru/course/view.php?id=622" TargetMode="External"/><Relationship Id="rId38" Type="http://schemas.openxmlformats.org/officeDocument/2006/relationships/hyperlink" Target="https://pruffme.com/landing/LitInstitut/1_COURSE_VLK_HISTORY_RUSSIAN_LITERATURE_BEFORE_XX_CENTURY_DOC_SALENKO_OJ" TargetMode="External"/><Relationship Id="rId46" Type="http://schemas.openxmlformats.org/officeDocument/2006/relationships/hyperlink" Target="https://pruffme.com/landing/LitInstitut/1_COURSE_VLK_LANGUAGE_I_TEXT_CH1_DOC_NIKOLSKAYA_TE" TargetMode="External"/><Relationship Id="rId20" Type="http://schemas.openxmlformats.org/officeDocument/2006/relationships/hyperlink" Target="https://pruffme.com/landing/LitInstitut/2_Course_VLK_CREATIVE_SEMINAR_LITERARY_SKILLS_PROSE_Assoc_Popov_EA" TargetMode="External"/><Relationship Id="rId41" Type="http://schemas.openxmlformats.org/officeDocument/2006/relationships/hyperlink" Target="https://sdo.litinstitut.ru/course/view.php?id=62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1_COURSE_VLK_CREATIVE_SEMINAR_ARTISTIC_TRANSLATION_DOC_BABKOV_VO" TargetMode="External"/><Relationship Id="rId15" Type="http://schemas.openxmlformats.org/officeDocument/2006/relationships/hyperlink" Target="https://sdo.litinstitut.ru/course/view.php?id=616" TargetMode="External"/><Relationship Id="rId23" Type="http://schemas.openxmlformats.org/officeDocument/2006/relationships/hyperlink" Target="https://sdo.litinstitut.ru/course/view.php?id=630" TargetMode="External"/><Relationship Id="rId28" Type="http://schemas.openxmlformats.org/officeDocument/2006/relationships/hyperlink" Target="https://pruffme.com/landing/LitInstitut/2_Course_VLK_AESTHETICS_Assoc_Kozlova_MV" TargetMode="External"/><Relationship Id="rId36" Type="http://schemas.openxmlformats.org/officeDocument/2006/relationships/hyperlink" Target="https://pruffme.com/landing/LitInstitut/1_COURSE_VLK_HISTORY_RUSSIAN_LITERATURE_BEFORE_XX_CENTURY_PROF_DEMIN_AS" TargetMode="External"/><Relationship Id="rId49" Type="http://schemas.openxmlformats.org/officeDocument/2006/relationships/hyperlink" Target="https://sdo.litinstitut.ru/course/view.php?id=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DudSer</cp:lastModifiedBy>
  <cp:revision>21</cp:revision>
  <cp:lastPrinted>2020-02-21T11:07:00Z</cp:lastPrinted>
  <dcterms:created xsi:type="dcterms:W3CDTF">2020-09-13T07:38:00Z</dcterms:created>
  <dcterms:modified xsi:type="dcterms:W3CDTF">2020-09-17T08:48:00Z</dcterms:modified>
</cp:coreProperties>
</file>